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79" w:rsidRDefault="00FD4179" w:rsidP="00FD4179">
      <w:pPr>
        <w:ind w:right="-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FD4179" w:rsidRPr="00FD4179" w:rsidRDefault="00FD4179" w:rsidP="00FD4179">
      <w:pPr>
        <w:ind w:right="-1"/>
        <w:jc w:val="right"/>
        <w:rPr>
          <w:rFonts w:ascii="Arial" w:hAnsi="Arial" w:cs="Arial"/>
          <w:b/>
        </w:rPr>
      </w:pPr>
    </w:p>
    <w:p w:rsidR="00FD4179" w:rsidRDefault="00FD4179" w:rsidP="00FD4179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Р</w:t>
      </w:r>
      <w:r w:rsidRPr="00FD4179">
        <w:rPr>
          <w:rFonts w:ascii="Arial" w:hAnsi="Arial" w:cs="Arial"/>
          <w:b/>
        </w:rPr>
        <w:t>ешени</w:t>
      </w:r>
      <w:r>
        <w:rPr>
          <w:rFonts w:ascii="Arial" w:hAnsi="Arial" w:cs="Arial"/>
          <w:b/>
        </w:rPr>
        <w:t>е</w:t>
      </w:r>
      <w:r w:rsidRPr="00FD4179">
        <w:rPr>
          <w:rFonts w:ascii="Arial" w:hAnsi="Arial" w:cs="Arial"/>
          <w:b/>
        </w:rPr>
        <w:t xml:space="preserve"> городской Думы городского округа город Арзамас </w:t>
      </w:r>
    </w:p>
    <w:p w:rsidR="00E93A3A" w:rsidRPr="00FD4179" w:rsidRDefault="00FD4179" w:rsidP="00FD4179">
      <w:pPr>
        <w:ind w:right="-1"/>
        <w:jc w:val="center"/>
        <w:rPr>
          <w:rFonts w:ascii="Arial" w:hAnsi="Arial" w:cs="Arial"/>
          <w:b/>
        </w:rPr>
      </w:pPr>
      <w:r w:rsidRPr="00FD4179">
        <w:rPr>
          <w:rFonts w:ascii="Arial" w:hAnsi="Arial" w:cs="Arial"/>
          <w:b/>
        </w:rPr>
        <w:t>Нижегородской области</w:t>
      </w: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057079" w:rsidP="008F34BD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 </w:t>
      </w:r>
      <w:proofErr w:type="gramStart"/>
      <w:r>
        <w:rPr>
          <w:rFonts w:ascii="Arial" w:hAnsi="Arial" w:cs="Arial"/>
          <w:b/>
        </w:rPr>
        <w:t>отче</w:t>
      </w:r>
      <w:r w:rsidR="00E93A3A" w:rsidRPr="003A59F6">
        <w:rPr>
          <w:rFonts w:ascii="Arial" w:hAnsi="Arial" w:cs="Arial"/>
          <w:b/>
        </w:rPr>
        <w:t>те</w:t>
      </w:r>
      <w:proofErr w:type="gramEnd"/>
      <w:r w:rsidR="00E93A3A" w:rsidRPr="003A59F6">
        <w:rPr>
          <w:rFonts w:ascii="Arial" w:hAnsi="Arial" w:cs="Arial"/>
          <w:b/>
        </w:rPr>
        <w:t xml:space="preserve"> об исполнении бюджета</w:t>
      </w:r>
    </w:p>
    <w:p w:rsidR="00E93A3A" w:rsidRPr="003A59F6" w:rsidRDefault="00E93A3A" w:rsidP="008F34BD">
      <w:pPr>
        <w:ind w:right="-1"/>
        <w:jc w:val="center"/>
        <w:rPr>
          <w:rFonts w:ascii="Arial" w:hAnsi="Arial" w:cs="Arial"/>
          <w:b/>
        </w:rPr>
      </w:pPr>
      <w:r w:rsidRPr="003A59F6">
        <w:rPr>
          <w:rFonts w:ascii="Arial" w:hAnsi="Arial" w:cs="Arial"/>
          <w:b/>
        </w:rPr>
        <w:t>городского округа город Арзамас за 20</w:t>
      </w:r>
      <w:r w:rsidR="002343DB">
        <w:rPr>
          <w:rFonts w:ascii="Arial" w:hAnsi="Arial" w:cs="Arial"/>
          <w:b/>
        </w:rPr>
        <w:t>2</w:t>
      </w:r>
      <w:r w:rsidR="00440F7A">
        <w:rPr>
          <w:rFonts w:ascii="Arial" w:hAnsi="Arial" w:cs="Arial"/>
          <w:b/>
        </w:rPr>
        <w:t>1</w:t>
      </w:r>
      <w:r w:rsidRPr="003A59F6">
        <w:rPr>
          <w:rFonts w:ascii="Arial" w:hAnsi="Arial" w:cs="Arial"/>
          <w:b/>
        </w:rPr>
        <w:t xml:space="preserve"> год</w:t>
      </w: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Рассмотрев отчет об исполнении бюджета городского округа город Арзамас </w:t>
      </w:r>
      <w:r w:rsidR="002343DB">
        <w:rPr>
          <w:rFonts w:ascii="Arial" w:hAnsi="Arial" w:cs="Arial"/>
        </w:rPr>
        <w:t>за 202</w:t>
      </w:r>
      <w:r w:rsidR="00440F7A">
        <w:rPr>
          <w:rFonts w:ascii="Arial" w:hAnsi="Arial" w:cs="Arial"/>
        </w:rPr>
        <w:t>1</w:t>
      </w:r>
      <w:r w:rsidRPr="003A59F6">
        <w:rPr>
          <w:rFonts w:ascii="Arial" w:hAnsi="Arial" w:cs="Arial"/>
        </w:rPr>
        <w:t xml:space="preserve"> год, в соответствии с главой 25.1. Бюджетного кодекса Российской Федерации, Положением о бюджетном процессе в городском округе город Арзамас, принятым решением Арзамасской городской Думы от 26.10.2012 года № 101, руководствуясь п. 2 ч. 1 ст. 30 Устава города Арзамаса Нижегородской области</w:t>
      </w:r>
    </w:p>
    <w:p w:rsidR="00331663" w:rsidRPr="003A59F6" w:rsidRDefault="00331663" w:rsidP="00E93A3A">
      <w:pPr>
        <w:ind w:right="-1"/>
        <w:jc w:val="both"/>
        <w:rPr>
          <w:rFonts w:ascii="Arial" w:hAnsi="Arial" w:cs="Arial"/>
        </w:rPr>
      </w:pPr>
    </w:p>
    <w:p w:rsidR="00BC4AC5" w:rsidRPr="003A59F6" w:rsidRDefault="00BC4AC5" w:rsidP="00E93A3A">
      <w:pPr>
        <w:ind w:right="-1"/>
        <w:jc w:val="both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jc w:val="center"/>
        <w:rPr>
          <w:rFonts w:ascii="Arial" w:hAnsi="Arial" w:cs="Arial"/>
          <w:b/>
        </w:rPr>
      </w:pPr>
      <w:r w:rsidRPr="003A59F6">
        <w:rPr>
          <w:rFonts w:ascii="Arial" w:hAnsi="Arial" w:cs="Arial"/>
          <w:b/>
        </w:rPr>
        <w:t>городская Дума РЕШИЛА:</w:t>
      </w:r>
    </w:p>
    <w:p w:rsidR="00331663" w:rsidRPr="003A59F6" w:rsidRDefault="00331663" w:rsidP="00E93A3A">
      <w:pPr>
        <w:ind w:right="-1"/>
        <w:jc w:val="center"/>
        <w:rPr>
          <w:rFonts w:ascii="Arial" w:hAnsi="Arial" w:cs="Arial"/>
          <w:b/>
        </w:rPr>
      </w:pPr>
    </w:p>
    <w:p w:rsidR="00BC4AC5" w:rsidRPr="003A59F6" w:rsidRDefault="00BC4AC5" w:rsidP="00E93A3A">
      <w:pPr>
        <w:ind w:right="-1"/>
        <w:jc w:val="center"/>
        <w:rPr>
          <w:rFonts w:ascii="Arial" w:hAnsi="Arial" w:cs="Arial"/>
          <w:b/>
        </w:rPr>
      </w:pP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1. Утвердить отчет об исполнении бюджета городского округа город Арзамас за 20</w:t>
      </w:r>
      <w:r w:rsidR="002343DB">
        <w:rPr>
          <w:rFonts w:ascii="Arial" w:hAnsi="Arial" w:cs="Arial"/>
        </w:rPr>
        <w:t>2</w:t>
      </w:r>
      <w:r w:rsidR="00440F7A">
        <w:rPr>
          <w:rFonts w:ascii="Arial" w:hAnsi="Arial" w:cs="Arial"/>
        </w:rPr>
        <w:t>1</w:t>
      </w:r>
      <w:r w:rsidRPr="003A59F6">
        <w:rPr>
          <w:rFonts w:ascii="Arial" w:hAnsi="Arial" w:cs="Arial"/>
        </w:rPr>
        <w:t xml:space="preserve"> год по доходам в сумме </w:t>
      </w:r>
      <w:r w:rsidR="00057079" w:rsidRPr="00057079">
        <w:rPr>
          <w:rFonts w:ascii="Arial" w:hAnsi="Arial" w:cs="Arial"/>
        </w:rPr>
        <w:t>3 485 117,8</w:t>
      </w:r>
      <w:r w:rsidR="009B0262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 xml:space="preserve">тыс. рублей, по расходам в сумме </w:t>
      </w:r>
      <w:r w:rsidR="00DC6382">
        <w:rPr>
          <w:rFonts w:ascii="Arial" w:hAnsi="Arial" w:cs="Arial"/>
        </w:rPr>
        <w:t>3 452 278,4</w:t>
      </w:r>
      <w:r w:rsidR="00F308C8" w:rsidRPr="003A59F6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>тыс.</w:t>
      </w:r>
      <w:r w:rsidR="00E179F2" w:rsidRPr="003A59F6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 xml:space="preserve">рублей и размер </w:t>
      </w:r>
      <w:r w:rsidR="00F308C8" w:rsidRPr="003A59F6">
        <w:rPr>
          <w:rFonts w:ascii="Arial" w:hAnsi="Arial" w:cs="Arial"/>
        </w:rPr>
        <w:t>проф</w:t>
      </w:r>
      <w:r w:rsidRPr="003A59F6">
        <w:rPr>
          <w:rFonts w:ascii="Arial" w:hAnsi="Arial" w:cs="Arial"/>
        </w:rPr>
        <w:t>ицита бюджета в сумме</w:t>
      </w:r>
      <w:r w:rsidR="003C0DCE">
        <w:rPr>
          <w:rFonts w:ascii="Arial" w:hAnsi="Arial" w:cs="Arial"/>
        </w:rPr>
        <w:t xml:space="preserve"> 32 839,4</w:t>
      </w:r>
      <w:r w:rsidR="00672256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>тыс. рублей.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2. Утвердить следующие показатели к отчету об исполнении бюджета городского округа город Арзамас за 20</w:t>
      </w:r>
      <w:r w:rsidR="002343DB">
        <w:rPr>
          <w:rFonts w:ascii="Arial" w:hAnsi="Arial" w:cs="Arial"/>
        </w:rPr>
        <w:t>2</w:t>
      </w:r>
      <w:r w:rsidR="00440F7A">
        <w:rPr>
          <w:rFonts w:ascii="Arial" w:hAnsi="Arial" w:cs="Arial"/>
        </w:rPr>
        <w:t>1</w:t>
      </w:r>
      <w:r w:rsidRPr="003A59F6">
        <w:rPr>
          <w:rFonts w:ascii="Arial" w:hAnsi="Arial" w:cs="Arial"/>
        </w:rPr>
        <w:t xml:space="preserve"> год:</w:t>
      </w:r>
    </w:p>
    <w:p w:rsidR="00E93A3A" w:rsidRPr="003A59F6" w:rsidRDefault="00934717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</w:t>
      </w:r>
      <w:r w:rsidR="00496A56" w:rsidRPr="00496A56">
        <w:rPr>
          <w:rFonts w:ascii="Arial" w:hAnsi="Arial" w:cs="Arial"/>
        </w:rPr>
        <w:t>исполнение бюджета по кодам классификации доходов бюджета, согласно приложению 1 к настоящему решению</w:t>
      </w:r>
      <w:r w:rsidR="00E93A3A" w:rsidRPr="003A59F6">
        <w:rPr>
          <w:rFonts w:ascii="Arial" w:hAnsi="Arial" w:cs="Arial"/>
        </w:rPr>
        <w:t>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исполнение расходов бюджета по ведомственной структуре расходов бюджета, согласно приложению </w:t>
      </w:r>
      <w:r w:rsidR="00372170" w:rsidRPr="003A59F6">
        <w:rPr>
          <w:rFonts w:ascii="Arial" w:hAnsi="Arial" w:cs="Arial"/>
        </w:rPr>
        <w:t>2</w:t>
      </w:r>
      <w:r w:rsidRPr="003A59F6">
        <w:rPr>
          <w:rFonts w:ascii="Arial" w:hAnsi="Arial" w:cs="Arial"/>
        </w:rPr>
        <w:t xml:space="preserve"> к настоящему решению;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исполнение бюджета по расходам по разделам и подразделам классификации расходов бюджета, согласно приложению </w:t>
      </w:r>
      <w:r w:rsidR="00372170" w:rsidRPr="003A59F6">
        <w:rPr>
          <w:rFonts w:ascii="Arial" w:hAnsi="Arial" w:cs="Arial"/>
        </w:rPr>
        <w:t>3</w:t>
      </w:r>
      <w:r w:rsidRPr="003A59F6">
        <w:rPr>
          <w:rFonts w:ascii="Arial" w:hAnsi="Arial" w:cs="Arial"/>
        </w:rPr>
        <w:t xml:space="preserve"> к настоящему решению;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- исполнение бюджета по источникам финансирования дефицита бюджета по кодам классификации источников финансирования дефицита бюджета, согласно пр</w:t>
      </w:r>
      <w:r w:rsidR="00331663" w:rsidRPr="003A59F6">
        <w:rPr>
          <w:rFonts w:ascii="Arial" w:hAnsi="Arial" w:cs="Arial"/>
        </w:rPr>
        <w:t>иложени</w:t>
      </w:r>
      <w:r w:rsidR="00093688">
        <w:rPr>
          <w:rFonts w:ascii="Arial" w:hAnsi="Arial" w:cs="Arial"/>
        </w:rPr>
        <w:t>ю</w:t>
      </w:r>
      <w:r w:rsidR="00331663" w:rsidRPr="003A59F6">
        <w:rPr>
          <w:rFonts w:ascii="Arial" w:hAnsi="Arial" w:cs="Arial"/>
        </w:rPr>
        <w:t xml:space="preserve"> </w:t>
      </w:r>
      <w:r w:rsidR="00372170" w:rsidRPr="003A59F6">
        <w:rPr>
          <w:rFonts w:ascii="Arial" w:hAnsi="Arial" w:cs="Arial"/>
        </w:rPr>
        <w:t>4</w:t>
      </w:r>
      <w:r w:rsidR="00331663" w:rsidRPr="003A59F6">
        <w:rPr>
          <w:rFonts w:ascii="Arial" w:hAnsi="Arial" w:cs="Arial"/>
        </w:rPr>
        <w:t xml:space="preserve"> к настоящему решению.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3. Настоящее решение вступает в силу со дня его официального опубликования.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4. </w:t>
      </w:r>
      <w:proofErr w:type="gramStart"/>
      <w:r w:rsidRPr="003A59F6">
        <w:rPr>
          <w:rFonts w:ascii="Arial" w:hAnsi="Arial" w:cs="Arial"/>
        </w:rPr>
        <w:t>Контроль за</w:t>
      </w:r>
      <w:proofErr w:type="gramEnd"/>
      <w:r w:rsidRPr="003A59F6">
        <w:rPr>
          <w:rFonts w:ascii="Arial" w:hAnsi="Arial" w:cs="Arial"/>
        </w:rPr>
        <w:t xml:space="preserve"> выполнением настоящего решения возложить на постоянную комиссию городской Думы по бюджету, финансам и налогам.</w:t>
      </w:r>
    </w:p>
    <w:p w:rsidR="00E93A3A" w:rsidRDefault="00E93A3A" w:rsidP="00E93A3A">
      <w:pPr>
        <w:ind w:left="720" w:right="-1"/>
        <w:rPr>
          <w:rFonts w:ascii="Arial" w:hAnsi="Arial" w:cs="Arial"/>
        </w:rPr>
      </w:pPr>
    </w:p>
    <w:p w:rsidR="003A59F6" w:rsidRPr="003A59F6" w:rsidRDefault="003A59F6" w:rsidP="00E93A3A">
      <w:pPr>
        <w:ind w:left="720" w:right="-1"/>
        <w:rPr>
          <w:rFonts w:ascii="Arial" w:hAnsi="Arial" w:cs="Arial"/>
        </w:rPr>
      </w:pPr>
    </w:p>
    <w:p w:rsidR="00E93A3A" w:rsidRPr="003A59F6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Председатель</w:t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  <w:t xml:space="preserve"> </w:t>
      </w:r>
      <w:r w:rsidR="00331663" w:rsidRPr="003A59F6">
        <w:rPr>
          <w:rFonts w:ascii="Arial" w:hAnsi="Arial" w:cs="Arial"/>
        </w:rPr>
        <w:t xml:space="preserve">          </w:t>
      </w:r>
      <w:r w:rsidR="00372170" w:rsidRPr="003A59F6">
        <w:rPr>
          <w:rFonts w:ascii="Arial" w:hAnsi="Arial" w:cs="Arial"/>
        </w:rPr>
        <w:t xml:space="preserve">        </w:t>
      </w:r>
      <w:r w:rsidR="003A59F6">
        <w:rPr>
          <w:rFonts w:ascii="Arial" w:hAnsi="Arial" w:cs="Arial"/>
        </w:rPr>
        <w:t xml:space="preserve">     </w:t>
      </w:r>
      <w:r w:rsidR="00331663" w:rsidRPr="003A59F6">
        <w:rPr>
          <w:rFonts w:ascii="Arial" w:hAnsi="Arial" w:cs="Arial"/>
        </w:rPr>
        <w:t>М</w:t>
      </w:r>
      <w:r w:rsidRPr="003A59F6">
        <w:rPr>
          <w:rFonts w:ascii="Arial" w:hAnsi="Arial" w:cs="Arial"/>
        </w:rPr>
        <w:t>эр города Арзамаса</w:t>
      </w:r>
    </w:p>
    <w:p w:rsidR="00E93A3A" w:rsidRPr="003A59F6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городской Думы</w:t>
      </w:r>
    </w:p>
    <w:p w:rsidR="00E93A3A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________________</w:t>
      </w:r>
      <w:proofErr w:type="spellStart"/>
      <w:r w:rsidRPr="003A59F6">
        <w:rPr>
          <w:rFonts w:ascii="Arial" w:hAnsi="Arial" w:cs="Arial"/>
        </w:rPr>
        <w:t>И.А.Плотичкин</w:t>
      </w:r>
      <w:proofErr w:type="spellEnd"/>
      <w:r w:rsidRPr="003A59F6">
        <w:rPr>
          <w:rFonts w:ascii="Arial" w:hAnsi="Arial" w:cs="Arial"/>
        </w:rPr>
        <w:tab/>
      </w:r>
      <w:r w:rsidR="00331663" w:rsidRPr="003A59F6">
        <w:rPr>
          <w:rFonts w:ascii="Arial" w:hAnsi="Arial" w:cs="Arial"/>
        </w:rPr>
        <w:t xml:space="preserve">   </w:t>
      </w:r>
      <w:r w:rsidR="003A59F6">
        <w:rPr>
          <w:rFonts w:ascii="Arial" w:hAnsi="Arial" w:cs="Arial"/>
        </w:rPr>
        <w:t xml:space="preserve">                  </w:t>
      </w:r>
      <w:r w:rsidRPr="003A59F6">
        <w:rPr>
          <w:rFonts w:ascii="Arial" w:hAnsi="Arial" w:cs="Arial"/>
        </w:rPr>
        <w:t>_________________</w:t>
      </w:r>
      <w:proofErr w:type="spellStart"/>
      <w:r w:rsidRPr="003A59F6">
        <w:rPr>
          <w:rFonts w:ascii="Arial" w:hAnsi="Arial" w:cs="Arial"/>
        </w:rPr>
        <w:t>А.А.Щелоков</w:t>
      </w:r>
      <w:proofErr w:type="spellEnd"/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331663">
      <w:pPr>
        <w:ind w:right="-1"/>
        <w:jc w:val="both"/>
        <w:rPr>
          <w:rFonts w:ascii="Arial" w:hAnsi="Arial" w:cs="Arial"/>
        </w:rPr>
      </w:pPr>
    </w:p>
    <w:p w:rsidR="00B9101D" w:rsidRDefault="00B9101D" w:rsidP="00F47D8F">
      <w:pPr>
        <w:jc w:val="both"/>
      </w:pPr>
    </w:p>
    <w:p w:rsidR="00B9101D" w:rsidRDefault="00B9101D" w:rsidP="00F47D8F">
      <w:pPr>
        <w:jc w:val="both"/>
      </w:pPr>
    </w:p>
    <w:p w:rsidR="00B9101D" w:rsidRDefault="00B9101D" w:rsidP="00F47D8F">
      <w:pPr>
        <w:jc w:val="both"/>
      </w:pPr>
    </w:p>
    <w:tbl>
      <w:tblPr>
        <w:tblW w:w="108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840"/>
      </w:tblGrid>
      <w:tr w:rsidR="00DC171E" w:rsidRPr="003A59F6" w:rsidTr="00AB3BB0">
        <w:trPr>
          <w:trHeight w:val="202"/>
        </w:trPr>
        <w:tc>
          <w:tcPr>
            <w:tcW w:w="10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383" w:type="dxa"/>
              <w:tblLayout w:type="fixed"/>
              <w:tblLook w:val="04A0" w:firstRow="1" w:lastRow="0" w:firstColumn="1" w:lastColumn="0" w:noHBand="0" w:noVBand="1"/>
            </w:tblPr>
            <w:tblGrid>
              <w:gridCol w:w="10383"/>
            </w:tblGrid>
            <w:tr w:rsidR="00DC171E" w:rsidRPr="003A59F6" w:rsidTr="00BB4B71">
              <w:trPr>
                <w:trHeight w:val="375"/>
              </w:trPr>
              <w:tc>
                <w:tcPr>
                  <w:tcW w:w="10383" w:type="dxa"/>
                  <w:noWrap/>
                </w:tcPr>
                <w:p w:rsidR="00DC171E" w:rsidRPr="003A59F6" w:rsidRDefault="00DC171E" w:rsidP="00BC4AC5">
                  <w:pPr>
                    <w:ind w:right="34"/>
                    <w:jc w:val="right"/>
                    <w:rPr>
                      <w:rFonts w:ascii="Arial" w:hAnsi="Arial" w:cs="Arial"/>
                    </w:rPr>
                  </w:pPr>
                  <w:bookmarkStart w:id="0" w:name="_GoBack"/>
                  <w:bookmarkEnd w:id="0"/>
                  <w:r w:rsidRPr="003A59F6">
                    <w:rPr>
                      <w:rFonts w:ascii="Arial" w:hAnsi="Arial" w:cs="Arial"/>
                    </w:rPr>
                    <w:lastRenderedPageBreak/>
                    <w:t>Приложение</w:t>
                  </w:r>
                  <w:r w:rsidR="00DE42F5" w:rsidRPr="003A59F6">
                    <w:rPr>
                      <w:rFonts w:ascii="Arial" w:hAnsi="Arial" w:cs="Arial"/>
                    </w:rPr>
                    <w:t xml:space="preserve"> </w:t>
                  </w:r>
                  <w:r w:rsidRPr="003A59F6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DC171E" w:rsidRPr="003A59F6" w:rsidTr="00BB4B71">
              <w:trPr>
                <w:trHeight w:val="345"/>
              </w:trPr>
              <w:tc>
                <w:tcPr>
                  <w:tcW w:w="10383" w:type="dxa"/>
                  <w:noWrap/>
                  <w:hideMark/>
                </w:tcPr>
                <w:p w:rsidR="00DC171E" w:rsidRPr="003A59F6" w:rsidRDefault="00DC171E" w:rsidP="00BB4B71">
                  <w:pPr>
                    <w:jc w:val="right"/>
                    <w:rPr>
                      <w:rFonts w:ascii="Arial" w:hAnsi="Arial" w:cs="Arial"/>
                    </w:rPr>
                  </w:pPr>
                  <w:r w:rsidRPr="003A59F6">
                    <w:rPr>
                      <w:rFonts w:ascii="Arial" w:hAnsi="Arial" w:cs="Arial"/>
                    </w:rPr>
                    <w:t xml:space="preserve">к решению городской Думы </w:t>
                  </w:r>
                  <w:proofErr w:type="gramStart"/>
                  <w:r w:rsidRPr="003A59F6">
                    <w:rPr>
                      <w:rFonts w:ascii="Arial" w:hAnsi="Arial" w:cs="Arial"/>
                    </w:rPr>
                    <w:t>городского</w:t>
                  </w:r>
                  <w:proofErr w:type="gramEnd"/>
                  <w:r w:rsidRPr="003A59F6">
                    <w:rPr>
                      <w:rFonts w:ascii="Arial" w:hAnsi="Arial" w:cs="Arial"/>
                    </w:rPr>
                    <w:t xml:space="preserve"> </w:t>
                  </w:r>
                </w:p>
                <w:p w:rsidR="00DC171E" w:rsidRPr="003A59F6" w:rsidRDefault="00DC171E" w:rsidP="00BB4B71">
                  <w:pPr>
                    <w:jc w:val="right"/>
                    <w:rPr>
                      <w:rFonts w:ascii="Arial" w:hAnsi="Arial" w:cs="Arial"/>
                    </w:rPr>
                  </w:pPr>
                  <w:r w:rsidRPr="003A59F6">
                    <w:rPr>
                      <w:rFonts w:ascii="Arial" w:hAnsi="Arial" w:cs="Arial"/>
                    </w:rPr>
                    <w:t>округа город Арзамас Нижегородской области</w:t>
                  </w:r>
                </w:p>
              </w:tc>
            </w:tr>
            <w:tr w:rsidR="00DC171E" w:rsidRPr="003A59F6" w:rsidTr="00BB4B71">
              <w:trPr>
                <w:trHeight w:val="345"/>
              </w:trPr>
              <w:tc>
                <w:tcPr>
                  <w:tcW w:w="10383" w:type="dxa"/>
                  <w:noWrap/>
                  <w:hideMark/>
                </w:tcPr>
                <w:p w:rsidR="00DC171E" w:rsidRPr="003A59F6" w:rsidRDefault="00093688" w:rsidP="002343DB">
                  <w:pPr>
                    <w:jc w:val="right"/>
                    <w:rPr>
                      <w:rFonts w:ascii="Arial" w:hAnsi="Arial" w:cs="Arial"/>
                    </w:rPr>
                  </w:pPr>
                  <w:r w:rsidRPr="00093688">
                    <w:rPr>
                      <w:rFonts w:ascii="Arial" w:hAnsi="Arial" w:cs="Arial"/>
                    </w:rPr>
                    <w:t xml:space="preserve">от </w:t>
                  </w:r>
                  <w:r w:rsidR="002343DB">
                    <w:rPr>
                      <w:rFonts w:ascii="Arial" w:hAnsi="Arial" w:cs="Arial"/>
                    </w:rPr>
                    <w:t>__________</w:t>
                  </w:r>
                  <w:r w:rsidRPr="00093688">
                    <w:rPr>
                      <w:rFonts w:ascii="Arial" w:hAnsi="Arial" w:cs="Arial"/>
                    </w:rPr>
                    <w:t xml:space="preserve"> №</w:t>
                  </w:r>
                  <w:r w:rsidR="002343DB">
                    <w:rPr>
                      <w:rFonts w:ascii="Arial" w:hAnsi="Arial" w:cs="Arial"/>
                    </w:rPr>
                    <w:t>____________</w:t>
                  </w:r>
                  <w:r w:rsidRPr="00093688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C171E" w:rsidRPr="003A59F6" w:rsidTr="00BB4B71">
              <w:trPr>
                <w:trHeight w:val="405"/>
              </w:trPr>
              <w:tc>
                <w:tcPr>
                  <w:tcW w:w="10383" w:type="dxa"/>
                  <w:noWrap/>
                  <w:vAlign w:val="bottom"/>
                  <w:hideMark/>
                </w:tcPr>
                <w:p w:rsidR="00DC171E" w:rsidRPr="003A59F6" w:rsidRDefault="00DC171E" w:rsidP="00AB3BB0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</w:tbl>
          <w:p w:rsidR="00DC171E" w:rsidRPr="003A59F6" w:rsidRDefault="00DC171E" w:rsidP="00AB3BB0">
            <w:pPr>
              <w:jc w:val="right"/>
              <w:rPr>
                <w:rFonts w:ascii="Arial" w:hAnsi="Arial" w:cs="Arial"/>
              </w:rPr>
            </w:pPr>
          </w:p>
        </w:tc>
      </w:tr>
    </w:tbl>
    <w:p w:rsidR="00DC171E" w:rsidRPr="003A59F6" w:rsidRDefault="00DC171E" w:rsidP="00DC171E">
      <w:pPr>
        <w:tabs>
          <w:tab w:val="left" w:pos="3618"/>
          <w:tab w:val="left" w:pos="4841"/>
          <w:tab w:val="left" w:pos="7381"/>
        </w:tabs>
        <w:ind w:left="97"/>
        <w:rPr>
          <w:rFonts w:ascii="Arial" w:hAnsi="Arial" w:cs="Arial"/>
        </w:rPr>
      </w:pPr>
    </w:p>
    <w:p w:rsidR="00496A56" w:rsidRPr="00496A56" w:rsidRDefault="00496A56" w:rsidP="00496A56">
      <w:pPr>
        <w:ind w:left="100"/>
        <w:jc w:val="center"/>
        <w:rPr>
          <w:rFonts w:ascii="Arial" w:hAnsi="Arial" w:cs="Arial"/>
          <w:b/>
          <w:bCs/>
        </w:rPr>
      </w:pPr>
      <w:r w:rsidRPr="00496A56">
        <w:rPr>
          <w:rFonts w:ascii="Arial" w:hAnsi="Arial" w:cs="Arial"/>
          <w:b/>
          <w:bCs/>
        </w:rPr>
        <w:t xml:space="preserve">Доходы бюджета городского округа город Арзамас по кодам </w:t>
      </w:r>
    </w:p>
    <w:p w:rsidR="00037F74" w:rsidRPr="003A59F6" w:rsidRDefault="00496A56" w:rsidP="00496A56">
      <w:pPr>
        <w:ind w:left="100"/>
        <w:jc w:val="center"/>
        <w:rPr>
          <w:rFonts w:ascii="Arial" w:hAnsi="Arial" w:cs="Arial"/>
          <w:b/>
          <w:bCs/>
        </w:rPr>
      </w:pPr>
      <w:r w:rsidRPr="00496A56">
        <w:rPr>
          <w:rFonts w:ascii="Arial" w:hAnsi="Arial" w:cs="Arial"/>
          <w:b/>
          <w:bCs/>
        </w:rPr>
        <w:t>классификации доходов бюджет</w:t>
      </w:r>
      <w:r w:rsidR="002343DB">
        <w:rPr>
          <w:rFonts w:ascii="Arial" w:hAnsi="Arial" w:cs="Arial"/>
          <w:b/>
          <w:bCs/>
        </w:rPr>
        <w:t>а</w:t>
      </w:r>
      <w:r w:rsidRPr="00496A56">
        <w:rPr>
          <w:rFonts w:ascii="Arial" w:hAnsi="Arial" w:cs="Arial"/>
          <w:b/>
          <w:bCs/>
        </w:rPr>
        <w:t xml:space="preserve"> </w:t>
      </w:r>
    </w:p>
    <w:p w:rsidR="00037F74" w:rsidRPr="003A59F6" w:rsidRDefault="00037F74" w:rsidP="00037F74">
      <w:pPr>
        <w:ind w:left="100"/>
        <w:jc w:val="center"/>
        <w:rPr>
          <w:rFonts w:ascii="Arial" w:hAnsi="Arial" w:cs="Arial"/>
        </w:rPr>
      </w:pPr>
      <w:r w:rsidRPr="003A59F6">
        <w:rPr>
          <w:rFonts w:ascii="Arial" w:hAnsi="Arial" w:cs="Arial"/>
          <w:b/>
          <w:bCs/>
        </w:rPr>
        <w:t xml:space="preserve"> </w:t>
      </w:r>
      <w:r w:rsidRPr="003A59F6">
        <w:rPr>
          <w:rFonts w:ascii="Arial" w:hAnsi="Arial" w:cs="Arial"/>
          <w:b/>
          <w:bCs/>
        </w:rPr>
        <w:tab/>
      </w:r>
      <w:r w:rsidRPr="003A59F6">
        <w:rPr>
          <w:rFonts w:ascii="Arial" w:hAnsi="Arial" w:cs="Arial"/>
        </w:rPr>
        <w:t xml:space="preserve">                                                                                                                   тыс. рублей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709"/>
        <w:gridCol w:w="1843"/>
        <w:gridCol w:w="1701"/>
        <w:gridCol w:w="1559"/>
        <w:gridCol w:w="850"/>
      </w:tblGrid>
      <w:tr w:rsidR="00496A56" w:rsidRPr="00496A56" w:rsidTr="00E91FF9">
        <w:trPr>
          <w:trHeight w:val="44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Наименование показателя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Код бюджетной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A56" w:rsidRPr="00496A56" w:rsidRDefault="00496A56" w:rsidP="00440F7A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Уточненный план 20</w:t>
            </w:r>
            <w:r w:rsidR="002343DB">
              <w:rPr>
                <w:rFonts w:ascii="Arial" w:hAnsi="Arial" w:cs="Arial"/>
                <w:b/>
                <w:bCs/>
              </w:rPr>
              <w:t>2</w:t>
            </w:r>
            <w:r w:rsidR="00440F7A">
              <w:rPr>
                <w:rFonts w:ascii="Arial" w:hAnsi="Arial" w:cs="Arial"/>
                <w:b/>
                <w:bCs/>
              </w:rPr>
              <w:t>1</w:t>
            </w:r>
            <w:r w:rsidRPr="00496A56">
              <w:rPr>
                <w:rFonts w:ascii="Arial" w:hAnsi="Arial" w:cs="Arial"/>
                <w:b/>
                <w:bCs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496A56" w:rsidRPr="00496A56" w:rsidTr="00E91FF9">
        <w:trPr>
          <w:trHeight w:val="158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496A56" w:rsidP="00496A5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88043A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Адм.</w:t>
            </w:r>
            <w:r w:rsidR="00496A56" w:rsidRPr="00496A5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96A56" w:rsidRPr="00496A56">
              <w:rPr>
                <w:rFonts w:ascii="Arial" w:hAnsi="Arial" w:cs="Arial"/>
                <w:b/>
                <w:bCs/>
              </w:rPr>
              <w:t>по-ступ-лений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доходов бюджета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6" w:rsidRPr="00496A56" w:rsidRDefault="00496A56" w:rsidP="00496A5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56" w:rsidRPr="00496A56" w:rsidRDefault="00496A56" w:rsidP="00496A5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6A56">
              <w:rPr>
                <w:rFonts w:ascii="Arial" w:hAnsi="Arial" w:cs="Arial"/>
                <w:b/>
                <w:bCs/>
              </w:rPr>
              <w:t>Исполнение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A56" w:rsidRPr="00496A56" w:rsidRDefault="00496A56" w:rsidP="00496A5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496A56" w:rsidRPr="00496A56" w:rsidRDefault="00496A56" w:rsidP="00496A56">
      <w:pPr>
        <w:ind w:left="100"/>
        <w:jc w:val="both"/>
        <w:rPr>
          <w:rFonts w:ascii="Arial" w:hAnsi="Arial" w:cs="Arial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709"/>
        <w:gridCol w:w="1843"/>
        <w:gridCol w:w="1701"/>
        <w:gridCol w:w="1559"/>
        <w:gridCol w:w="850"/>
      </w:tblGrid>
      <w:tr w:rsidR="006D7555" w:rsidRPr="006D7555" w:rsidTr="006D7555">
        <w:trPr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Департамент финансов города Арзамаса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265 249,9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279 672,4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105,4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1.08.07150.01.1000.110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65,0 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1.11.09044.04.0010.120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31,7 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103,8 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1.13.02994.04.0000.130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6 126,2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20 581,3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336,0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(в бюджет городского округа)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1.16.02020.02.0041.140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1.16.07010.04.0000.140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1.16.10123.01.0001.140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266,3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88,8 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bookmarkStart w:id="1" w:name="RANGE!A15"/>
            <w:r w:rsidRPr="006D7555">
              <w:rPr>
                <w:rFonts w:ascii="Arial" w:hAnsi="Arial" w:cs="Arial"/>
              </w:rPr>
              <w:t>001</w:t>
            </w:r>
            <w:bookmarkEnd w:id="1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2.02.15001.04.0220.150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53 656,6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53 696,6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2.02.15002.04.0220.150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205 060,6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205 060,6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 xml:space="preserve"> Департамент </w:t>
            </w:r>
            <w:proofErr w:type="spellStart"/>
            <w:r w:rsidRPr="006D7555">
              <w:rPr>
                <w:rFonts w:ascii="Arial" w:hAnsi="Arial" w:cs="Arial"/>
                <w:b/>
                <w:bCs/>
              </w:rPr>
              <w:t>Роспотребнадзора</w:t>
            </w:r>
            <w:proofErr w:type="spellEnd"/>
            <w:r w:rsidRPr="006D7555">
              <w:rPr>
                <w:rFonts w:ascii="Arial" w:hAnsi="Arial" w:cs="Arial"/>
                <w:b/>
                <w:bCs/>
              </w:rPr>
              <w:t xml:space="preserve"> по Приволжскому Федеральному округу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048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-5,6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1.12.01010.01.6000.120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80,9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74,6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92,2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1.12.01030.01.6000.120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-129,1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-128,8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-99,8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1.12.01041.01.6000.120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47,9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48,3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1.12.01042.01.6000.120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spacing w:after="200" w:line="276" w:lineRule="auto"/>
              <w:jc w:val="right"/>
              <w:rPr>
                <w:rFonts w:ascii="Arial" w:eastAsia="Calibri" w:hAnsi="Arial" w:cs="Arial"/>
                <w:lang w:eastAsia="en-US"/>
              </w:rPr>
            </w:pPr>
            <w:r w:rsidRPr="006D7555">
              <w:rPr>
                <w:rFonts w:ascii="Arial" w:eastAsia="Calibri" w:hAnsi="Arial" w:cs="Arial"/>
                <w:lang w:eastAsia="en-US"/>
              </w:rPr>
              <w:t>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Департамент образования администрации г.Арзамаса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123,6 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1.13.02994.04.0000.130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123,6 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Управление Федерального казначейства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9 921,3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10 699,7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107,8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  <w:r w:rsidRPr="006D7555">
              <w:rPr>
                <w:rFonts w:ascii="Arial" w:hAnsi="Arial" w:cs="Arial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1.03.02231.01.0000.110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3 598,5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4 939,6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137,3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6D7555">
              <w:rPr>
                <w:rFonts w:ascii="Arial" w:hAnsi="Arial" w:cs="Arial"/>
              </w:rPr>
              <w:t>инжекторных</w:t>
            </w:r>
            <w:proofErr w:type="spellEnd"/>
            <w:r w:rsidRPr="006D7555">
              <w:rPr>
                <w:rFonts w:ascii="Arial" w:hAnsi="Arial" w:cs="Arial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1.03.02241.01.0000.110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34,7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145,8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1.03.02251.01.0000.110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6 931,1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6 567,7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94,8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6D7555">
              <w:rPr>
                <w:rFonts w:ascii="Arial" w:hAnsi="Arial" w:cs="Arial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1.03.02261.01.0000.110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-632,1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- 842,33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-133,2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lastRenderedPageBreak/>
              <w:t> Министерство земельных и имущественных отношений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15 771,4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15 746,4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99,8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1.11.05012.04.0000.120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15 269,4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15 244,2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99,8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1.11.05312.04.0000.120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 xml:space="preserve"> Департамент жилищно-коммунального хозяйства, городской инфраструктуры и благоустройства администрации города </w:t>
            </w:r>
            <w:r w:rsidRPr="006D7555">
              <w:rPr>
                <w:rFonts w:ascii="Arial" w:hAnsi="Arial" w:cs="Arial"/>
                <w:b/>
                <w:bCs/>
              </w:rPr>
              <w:lastRenderedPageBreak/>
              <w:t>Арзамаса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lastRenderedPageBreak/>
              <w:t>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10 697,5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10 883,7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101,7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92,8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1.11.09044.04.0010.120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4 025,2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3 989,6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99,1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1.11.09044.04.0020.120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3 064,0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3 204,6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104,6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1.13.01994.04.0000.130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3 560,0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3 628,0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101,9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Cs/>
              </w:rPr>
            </w:pPr>
            <w:r w:rsidRPr="006D7555">
              <w:rPr>
                <w:rFonts w:ascii="Arial" w:hAnsi="Arial" w:cs="Arial"/>
                <w:bCs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Cs/>
              </w:rPr>
            </w:pPr>
            <w:r w:rsidRPr="006D7555">
              <w:rPr>
                <w:rFonts w:ascii="Arial" w:hAnsi="Arial" w:cs="Arial"/>
                <w:bCs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Cs/>
              </w:rPr>
            </w:pPr>
            <w:r w:rsidRPr="006D7555">
              <w:rPr>
                <w:rFonts w:ascii="Arial" w:hAnsi="Arial" w:cs="Arial"/>
                <w:bCs/>
              </w:rPr>
              <w:t>1.17.01040.04.0000.180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Cs/>
              </w:rPr>
            </w:pPr>
            <w:r w:rsidRPr="006D7555">
              <w:rPr>
                <w:rFonts w:ascii="Arial" w:hAnsi="Arial" w:cs="Arial"/>
                <w:bCs/>
              </w:rPr>
              <w:t>16,8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Министерство социальной политики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64,4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5 Кодекса РФ об административных правонарушениях, за административные правонарушения, </w:t>
            </w:r>
            <w:r w:rsidRPr="006D7555">
              <w:rPr>
                <w:rFonts w:ascii="Arial" w:hAnsi="Arial" w:cs="Arial"/>
              </w:rPr>
              <w:lastRenderedPageBreak/>
              <w:t>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1.16.01053.01.0035.140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6 Кодекса РФ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1.16.01063.01.0101.140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6 Кодекса РФ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7 </w:t>
            </w:r>
            <w:r w:rsidRPr="006D7555">
              <w:rPr>
                <w:rFonts w:ascii="Arial" w:hAnsi="Arial" w:cs="Arial"/>
              </w:rPr>
              <w:lastRenderedPageBreak/>
              <w:t>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1.16.01073.01.0027.140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1.16.01203.01.0021.140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1,7 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Федеральная налоговая служба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881 552,4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922 650,8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104,7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Налог на доходы физических лиц с доходов, источником которых является налоговый </w:t>
            </w:r>
            <w:r w:rsidRPr="006D7555">
              <w:rPr>
                <w:rFonts w:ascii="Arial" w:hAnsi="Arial" w:cs="Arial"/>
              </w:rPr>
              <w:lastRenderedPageBreak/>
              <w:t>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1.01.02010.01.1000.110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601 079,4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623 003,7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1.01.02010.01.2100.110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3 100,0 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3 011,9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97,2 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1.01.02010.01.3000.110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288,9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96,3 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</w:t>
            </w:r>
            <w:r w:rsidRPr="006D7555">
              <w:rPr>
                <w:rFonts w:ascii="Arial" w:hAnsi="Arial" w:cs="Arial"/>
              </w:rPr>
              <w:lastRenderedPageBreak/>
              <w:t>поступления)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1.01.02010.01.4000.110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1.01.02020.01.1000.110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8 282,2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8 710,3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105,2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1.01.02020.01.2100.110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</w:t>
            </w:r>
            <w:r w:rsidRPr="006D7555">
              <w:rPr>
                <w:rFonts w:ascii="Arial" w:hAnsi="Arial" w:cs="Arial"/>
              </w:rPr>
              <w:lastRenderedPageBreak/>
              <w:t>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1.01.02020.01.3000.110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1.01.02030.01.1000.110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3 866,9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4 536,3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117,3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1.01.02030.01.2100.110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74,8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149,6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1.01.02030.01.3000.110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35,0 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</w:t>
            </w:r>
            <w:r w:rsidRPr="006D7555">
              <w:rPr>
                <w:rFonts w:ascii="Arial" w:hAnsi="Arial" w:cs="Arial"/>
              </w:rPr>
              <w:lastRenderedPageBreak/>
              <w:t>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1.01.02040.01.1000.110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2 370,5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3 662,2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154,5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1.01.02080.01.1000.110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7 000,0 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11 848,5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169,3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1.05.01011.01.1000.110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64 341,2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66 463,7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1.05.01011.01.2100.110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400,0 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381,2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95,3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1.05.01011.01.3000.110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51,4 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</w:t>
            </w:r>
            <w:r w:rsidRPr="006D7555">
              <w:rPr>
                <w:rFonts w:ascii="Arial" w:hAnsi="Arial" w:cs="Arial"/>
              </w:rPr>
              <w:lastRenderedPageBreak/>
              <w:t>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1.05.01021.01.1000.110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27 057,2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27 891,6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1.05.01021.01.2100.110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119,5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99,6 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1.05.01021.01.3000.110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95,0 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1.05.01050.01.2100.110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1.05.02010.02.1000.110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13 204,3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13 717,0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Единый налог на вмененный доход для отдельных видов </w:t>
            </w:r>
            <w:r w:rsidRPr="006D7555">
              <w:rPr>
                <w:rFonts w:ascii="Arial" w:hAnsi="Arial" w:cs="Arial"/>
              </w:rPr>
              <w:lastRenderedPageBreak/>
              <w:t>деятельности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1.05.02010.02.2100.110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132,0 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126,8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96,1 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1.05.02010.02.3000.110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136,6 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173,6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Единый налог на вмененный доход для отдельных видов деятельности (прочие поступления)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1.05.02010.02.4000.110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-2,0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1.05.02020.02.1000.110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-0,6 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-0,1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1.05.02020.02.2100.110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0,5 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1.05.03010.01.1000.110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981,9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100,4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1.05.03010.01.2100.110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1.05.04010.02.1000.110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23 965,5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25 319,1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105,6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1.05.04010.02.2100.110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1.06.01020.04.1000.110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77 855,6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84 704,6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108,8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1.06.01020.04.2100.110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1.06.06032.04.1000.110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17 704,1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17 524,4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99,0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1.06.06032.04.2100.110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291,7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1.06.06032.04.3000.110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Земельный налог с </w:t>
            </w:r>
            <w:r w:rsidRPr="006D7555">
              <w:rPr>
                <w:rFonts w:ascii="Arial" w:hAnsi="Arial" w:cs="Arial"/>
              </w:rPr>
              <w:lastRenderedPageBreak/>
              <w:t>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1.06.06042.04.</w:t>
            </w:r>
            <w:r w:rsidRPr="006D7555">
              <w:rPr>
                <w:rFonts w:ascii="Arial" w:hAnsi="Arial" w:cs="Arial"/>
              </w:rPr>
              <w:lastRenderedPageBreak/>
              <w:t>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15 765,5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15 228,7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96,6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1.06.06042.04.2100.110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-36,0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1.08.03010.01.1050.110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12 531,1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13 016,4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1.08.03010.01.1060.110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1 234,1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112,2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1.08.03010.01.4000.110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Земельный налог (по обязательствам, возникшим до 1 января 2006 года), мобилизуемый на территориях городских </w:t>
            </w:r>
            <w:r w:rsidRPr="006D7555">
              <w:rPr>
                <w:rFonts w:ascii="Arial" w:hAnsi="Arial" w:cs="Arial"/>
              </w:rPr>
              <w:lastRenderedPageBreak/>
              <w:t>округов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1.09.04052.04.2100.110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-12,5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1.09.07032.04.1000.110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1.16.10123.01.0041.140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1.16.10129.01.0000.140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61,6 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101,1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Министерство внутренних дел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65,0 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66,4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Доходы от денежных </w:t>
            </w:r>
            <w:r w:rsidRPr="006D7555">
              <w:rPr>
                <w:rFonts w:ascii="Arial" w:hAnsi="Arial" w:cs="Arial"/>
              </w:rPr>
              <w:lastRenderedPageBreak/>
              <w:t>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</w:t>
            </w:r>
            <w:r w:rsidRPr="006D7555">
              <w:rPr>
                <w:rFonts w:ascii="Arial" w:hAnsi="Arial" w:cs="Arial"/>
              </w:rPr>
              <w:lastRenderedPageBreak/>
              <w:t>0041.140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65,0 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lastRenderedPageBreak/>
              <w:t> Управление по обеспечению деятельности мировых судей, адвокатуры и нотариата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978,4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100,9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1.16.01053.01.0059.140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83,3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5 Кодекса РФ об административных правонарушениях, за административные </w:t>
            </w:r>
            <w:proofErr w:type="spellStart"/>
            <w:r w:rsidRPr="006D7555">
              <w:rPr>
                <w:rFonts w:ascii="Arial" w:hAnsi="Arial" w:cs="Arial"/>
              </w:rPr>
              <w:t>правонарушения</w:t>
            </w:r>
            <w:proofErr w:type="gramStart"/>
            <w:r w:rsidRPr="006D7555">
              <w:rPr>
                <w:rFonts w:ascii="Arial" w:hAnsi="Arial" w:cs="Arial"/>
              </w:rPr>
              <w:t>,п</w:t>
            </w:r>
            <w:proofErr w:type="gramEnd"/>
            <w:r w:rsidRPr="006D7555">
              <w:rPr>
                <w:rFonts w:ascii="Arial" w:hAnsi="Arial" w:cs="Arial"/>
              </w:rPr>
              <w:t>осягающие</w:t>
            </w:r>
            <w:proofErr w:type="spellEnd"/>
            <w:r w:rsidRPr="006D7555">
              <w:rPr>
                <w:rFonts w:ascii="Arial" w:hAnsi="Arial" w:cs="Arial"/>
              </w:rPr>
              <w:t xml:space="preserve"> на права граждан, </w:t>
            </w:r>
            <w:r w:rsidRPr="006D7555">
              <w:rPr>
                <w:rFonts w:ascii="Arial" w:hAnsi="Arial" w:cs="Arial"/>
              </w:rPr>
              <w:lastRenderedPageBreak/>
              <w:t>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1.16.01053.01.9000.140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4,0 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62,5 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6 Кодекса РФ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6D7555">
              <w:rPr>
                <w:rFonts w:ascii="Arial" w:hAnsi="Arial" w:cs="Arial"/>
              </w:rPr>
              <w:t>психоактивных</w:t>
            </w:r>
            <w:proofErr w:type="spellEnd"/>
            <w:r w:rsidRPr="006D7555">
              <w:rPr>
                <w:rFonts w:ascii="Arial" w:hAnsi="Arial" w:cs="Arial"/>
              </w:rPr>
              <w:t xml:space="preserve"> веществ)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1.16.01063.01.0009.140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58,8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117,6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6 Кодекса Российской Федерации об административных </w:t>
            </w:r>
            <w:r w:rsidRPr="006D7555">
              <w:rPr>
                <w:rFonts w:ascii="Arial" w:hAnsi="Arial" w:cs="Arial"/>
              </w:rPr>
              <w:lastRenderedPageBreak/>
              <w:t xml:space="preserve">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</w:t>
            </w:r>
            <w:proofErr w:type="gramStart"/>
            <w:r w:rsidRPr="006D7555">
              <w:rPr>
                <w:rFonts w:ascii="Arial" w:hAnsi="Arial" w:cs="Arial"/>
              </w:rPr>
              <w:t>и(</w:t>
            </w:r>
            <w:proofErr w:type="gramEnd"/>
            <w:r w:rsidRPr="006D7555">
              <w:rPr>
                <w:rFonts w:ascii="Arial" w:hAnsi="Arial" w:cs="Arial"/>
              </w:rPr>
              <w:t xml:space="preserve">или) медицинской и(или)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6D7555">
              <w:rPr>
                <w:rFonts w:ascii="Arial" w:hAnsi="Arial" w:cs="Arial"/>
              </w:rPr>
              <w:t>психоактивных</w:t>
            </w:r>
            <w:proofErr w:type="spellEnd"/>
            <w:r w:rsidRPr="006D7555">
              <w:rPr>
                <w:rFonts w:ascii="Arial" w:hAnsi="Arial" w:cs="Arial"/>
              </w:rPr>
              <w:t xml:space="preserve"> веществ)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1.16.01063.01.0091.140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6,7 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123,3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6 Кодекса РФ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1.16.01063.01.0101.140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276,0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</w:t>
            </w:r>
            <w:r w:rsidRPr="006D7555">
              <w:rPr>
                <w:rFonts w:ascii="Arial" w:hAnsi="Arial" w:cs="Arial"/>
              </w:rPr>
              <w:lastRenderedPageBreak/>
              <w:t>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1.16.01073.01.0017.140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1.16.01073.01.0019.140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1.16.01073.01.0027.140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105,0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</w:t>
            </w:r>
            <w:r w:rsidRPr="006D7555">
              <w:rPr>
                <w:rFonts w:ascii="Arial" w:hAnsi="Arial" w:cs="Arial"/>
              </w:rPr>
              <w:lastRenderedPageBreak/>
              <w:t>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1.16.01093.01.9000.140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76,7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1.16.01133.01.9000.140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12,5 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89,3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1.16.01143.01.0000.140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</w:t>
            </w:r>
            <w:r w:rsidRPr="006D7555">
              <w:rPr>
                <w:rFonts w:ascii="Arial" w:hAnsi="Arial" w:cs="Arial"/>
              </w:rPr>
              <w:lastRenderedPageBreak/>
              <w:t>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1.16.01143.01.0002.140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1.16.01143.01.0016.140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90,0 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108,7 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1.16.01143.01.0171.140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75,0 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</w:t>
            </w:r>
            <w:r w:rsidRPr="006D7555">
              <w:rPr>
                <w:rFonts w:ascii="Arial" w:hAnsi="Arial" w:cs="Arial"/>
              </w:rPr>
              <w:lastRenderedPageBreak/>
              <w:t>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1.16.01143.01.</w:t>
            </w:r>
            <w:r w:rsidRPr="006D7555">
              <w:rPr>
                <w:rFonts w:ascii="Arial" w:hAnsi="Arial" w:cs="Arial"/>
              </w:rPr>
              <w:lastRenderedPageBreak/>
              <w:t>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18,9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1.16.01153.01.0000.140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</w:t>
            </w:r>
            <w:r w:rsidRPr="006D7555">
              <w:rPr>
                <w:rFonts w:ascii="Arial" w:hAnsi="Arial" w:cs="Arial"/>
              </w:rPr>
              <w:lastRenderedPageBreak/>
              <w:t>мировыми судьями, комиссиями по делам несовершеннолетних и защите их прав (штрафы за нарушение сроков предоставления налоговой декларации (расчета по страховым взносам)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1.16.01153.01.0005.140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 xml:space="preserve">Административные штрафы, установленные Главой 15 Кодекса Российской Федерации об административных правонарушения, за административные правонарушения в области финансов, налогов и сборов, страхования, рынка ценных бумаг </w:t>
            </w:r>
            <w:proofErr w:type="gramStart"/>
            <w:r w:rsidRPr="006D7555">
              <w:rPr>
                <w:rFonts w:ascii="Arial" w:hAnsi="Arial" w:cs="Arial"/>
              </w:rPr>
              <w:t xml:space="preserve">( </w:t>
            </w:r>
            <w:proofErr w:type="gramEnd"/>
            <w:r w:rsidRPr="006D7555">
              <w:rPr>
                <w:rFonts w:ascii="Arial" w:hAnsi="Arial" w:cs="Arial"/>
              </w:rPr>
              <w:t>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1.16.01153.01.0006.140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</w:t>
            </w:r>
            <w:proofErr w:type="gramStart"/>
            <w:r w:rsidRPr="006D7555">
              <w:rPr>
                <w:rFonts w:ascii="Arial" w:hAnsi="Arial" w:cs="Arial"/>
              </w:rPr>
              <w:t xml:space="preserve"> ,</w:t>
            </w:r>
            <w:proofErr w:type="gramEnd"/>
            <w:r w:rsidRPr="006D7555">
              <w:rPr>
                <w:rFonts w:ascii="Arial" w:hAnsi="Arial" w:cs="Arial"/>
              </w:rPr>
              <w:t xml:space="preserve">указанных в пункте 6 статьи 46 бюджетного Кодекса Российской Федерации), налагаемые </w:t>
            </w:r>
            <w:proofErr w:type="spellStart"/>
            <w:r w:rsidRPr="006D7555">
              <w:rPr>
                <w:rFonts w:ascii="Arial" w:hAnsi="Arial" w:cs="Arial"/>
              </w:rPr>
              <w:t>мирвыми</w:t>
            </w:r>
            <w:proofErr w:type="spellEnd"/>
            <w:r w:rsidRPr="006D7555">
              <w:rPr>
                <w:rFonts w:ascii="Arial" w:hAnsi="Arial" w:cs="Arial"/>
              </w:rPr>
              <w:t xml:space="preserve"> судьями, комиссиями по делам несовершеннолетних и защите их прав (штрафы за </w:t>
            </w:r>
            <w:r w:rsidRPr="006D7555">
              <w:rPr>
                <w:rFonts w:ascii="Arial" w:hAnsi="Arial" w:cs="Arial"/>
              </w:rPr>
              <w:lastRenderedPageBreak/>
              <w:t>производство или продажу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1.16.01153.01.0012.140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66,7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1.16.01153.01.9000.140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78,0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17 Кодекса РФ об административных правонарушениях, за административные правонарушения, посягающие на институты государственной власти</w:t>
            </w:r>
            <w:proofErr w:type="gramStart"/>
            <w:r w:rsidRPr="006D7555">
              <w:rPr>
                <w:rFonts w:ascii="Arial" w:hAnsi="Arial" w:cs="Arial"/>
              </w:rPr>
              <w:t xml:space="preserve"> ,</w:t>
            </w:r>
            <w:proofErr w:type="gramEnd"/>
            <w:r w:rsidRPr="006D7555">
              <w:rPr>
                <w:rFonts w:ascii="Arial" w:hAnsi="Arial" w:cs="Arial"/>
              </w:rPr>
              <w:t xml:space="preserve">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</w:t>
            </w:r>
            <w:r w:rsidRPr="006D7555">
              <w:rPr>
                <w:rFonts w:ascii="Arial" w:hAnsi="Arial" w:cs="Arial"/>
              </w:rPr>
              <w:lastRenderedPageBreak/>
              <w:t>производство по делу об административном правонарушении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1.16.01173.01.0007.140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6D7555">
              <w:rPr>
                <w:rFonts w:ascii="Arial" w:hAnsi="Arial" w:cs="Arial"/>
              </w:rPr>
              <w:t xml:space="preserve"> </w:t>
            </w:r>
            <w:proofErr w:type="gramStart"/>
            <w:r w:rsidRPr="006D7555">
              <w:rPr>
                <w:rFonts w:ascii="Arial" w:hAnsi="Arial" w:cs="Arial"/>
              </w:rPr>
              <w:t xml:space="preserve">лица), осуществляющего муниципальный </w:t>
            </w:r>
            <w:proofErr w:type="spellStart"/>
            <w:r w:rsidRPr="006D7555">
              <w:rPr>
                <w:rFonts w:ascii="Arial" w:hAnsi="Arial" w:cs="Arial"/>
              </w:rPr>
              <w:t>конроль</w:t>
            </w:r>
            <w:proofErr w:type="spellEnd"/>
            <w:r w:rsidRPr="006D7555">
              <w:rPr>
                <w:rFonts w:ascii="Arial" w:hAnsi="Arial" w:cs="Arial"/>
              </w:rPr>
              <w:t>.)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1.16.01193.01.0005.140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67,0 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19 Кодекса Российской Федерации об административных </w:t>
            </w:r>
            <w:r w:rsidRPr="006D7555">
              <w:rPr>
                <w:rFonts w:ascii="Arial" w:hAnsi="Arial" w:cs="Arial"/>
              </w:rPr>
              <w:lastRenderedPageBreak/>
              <w:t>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содержащихся в учреждениях уголовно-исполнительной системы или изоляторах временного содержания)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1.16.01193.01.0012.140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75,0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lastRenderedPageBreak/>
              <w:t>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1.16.01193.01.0020.140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26,0 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57,7 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</w:t>
            </w:r>
            <w:r w:rsidRPr="006D7555">
              <w:rPr>
                <w:rFonts w:ascii="Arial" w:hAnsi="Arial" w:cs="Arial"/>
              </w:rPr>
              <w:lastRenderedPageBreak/>
              <w:t>муниципального служащего)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1.16.01193.01.0029.140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81,8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1.16.01193.01.0030.140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75,0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1.16.01193.01.9000.140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1.16.01203.01.0021.140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29,0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111,5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Административные штрафы, </w:t>
            </w:r>
            <w:r w:rsidRPr="006D7555">
              <w:rPr>
                <w:rFonts w:ascii="Arial" w:hAnsi="Arial" w:cs="Arial"/>
              </w:rPr>
              <w:lastRenderedPageBreak/>
              <w:t>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</w:t>
            </w:r>
            <w:r w:rsidRPr="006D7555">
              <w:rPr>
                <w:rFonts w:ascii="Arial" w:hAnsi="Arial" w:cs="Arial"/>
              </w:rPr>
              <w:lastRenderedPageBreak/>
              <w:t>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411,4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lastRenderedPageBreak/>
              <w:t> Комитет имущественных отношений города Арзамаса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90 193,5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93 369,8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103,5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1.11.01040.04.0000.120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652,5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652,5 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1.11.05012.04.0000.120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30 911,2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101,3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1.11.05024.04.0000.120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10 184,1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10 872,8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106,8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сдачи в аренду </w:t>
            </w:r>
            <w:r w:rsidRPr="006D7555">
              <w:rPr>
                <w:rFonts w:ascii="Arial" w:hAnsi="Arial" w:cs="Arial"/>
              </w:rPr>
              <w:lastRenderedPageBreak/>
              <w:t>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1.11.05034.04.</w:t>
            </w:r>
            <w:r w:rsidRPr="006D7555">
              <w:rPr>
                <w:rFonts w:ascii="Arial" w:hAnsi="Arial" w:cs="Arial"/>
              </w:rPr>
              <w:lastRenderedPageBreak/>
              <w:t>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7 524,1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7 708,3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102,4</w:t>
            </w:r>
          </w:p>
        </w:tc>
      </w:tr>
      <w:tr w:rsidR="006D7555" w:rsidRPr="006D7555" w:rsidTr="006D7555">
        <w:trPr>
          <w:trHeight w:val="208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1.11.07014.04.0000.120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3 236,5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3 236,5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1.11.09044.04.0010.120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1.11.09080.04.0000.120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3 076,6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3 402,5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110,6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</w:t>
            </w:r>
            <w:r w:rsidRPr="006D7555">
              <w:rPr>
                <w:rFonts w:ascii="Arial" w:hAnsi="Arial" w:cs="Arial"/>
              </w:rPr>
              <w:lastRenderedPageBreak/>
              <w:t>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1.14.02043.04.0000.410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2 227,6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3 222,1 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144,6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1.14.06012.04.0000.430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23 547,7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23 547,7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1.14.06024.04.0000.430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62,6 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62,6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1.14.06312.04.0000.430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3 138,3 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3 652,1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116,4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1.14.13040.04.0000.410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5 572,0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5 617,7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1.16.07090.04.0000.140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471,5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478,4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101,5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денежных </w:t>
            </w:r>
            <w:r w:rsidRPr="006D7555">
              <w:rPr>
                <w:rFonts w:ascii="Arial" w:hAnsi="Arial" w:cs="Arial"/>
              </w:rPr>
              <w:lastRenderedPageBreak/>
              <w:t>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</w:t>
            </w:r>
            <w:r w:rsidRPr="006D7555">
              <w:rPr>
                <w:rFonts w:ascii="Arial" w:hAnsi="Arial" w:cs="Arial"/>
              </w:rPr>
              <w:lastRenderedPageBreak/>
              <w:t>0001.140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Невыясненные поступления, зачисляемые в бюджеты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1.17.01040.04.0000.180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rPr>
          <w:trHeight w:val="56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Генеральная прокуратура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132,6 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135,7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102,3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1.16.10123.01.0041.140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132,6 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135,7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 Администрация города Арзамаса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2 217 267,3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2 150 724,3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97,0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</w:t>
            </w:r>
            <w:r w:rsidRPr="006D7555">
              <w:rPr>
                <w:rFonts w:ascii="Arial" w:hAnsi="Arial" w:cs="Arial"/>
              </w:rPr>
              <w:lastRenderedPageBreak/>
              <w:t>и автономных учреждений)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1.11.05034.04.0000.120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</w:t>
            </w:r>
            <w:proofErr w:type="gramStart"/>
            <w:r w:rsidRPr="006D7555">
              <w:rPr>
                <w:rFonts w:ascii="Arial" w:hAnsi="Arial" w:cs="Arial"/>
              </w:rPr>
              <w:t xml:space="preserve"> ,</w:t>
            </w:r>
            <w:proofErr w:type="gramEnd"/>
            <w:r w:rsidRPr="006D7555">
              <w:rPr>
                <w:rFonts w:ascii="Arial" w:hAnsi="Arial" w:cs="Arial"/>
              </w:rPr>
              <w:t>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1.11.05312.04.0000.120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4,3</w:t>
            </w: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1.13.02994.04.0000.130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5 650,2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5 697,4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(в бюджет городского округа)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1.16.02020.02.0041.140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568,6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683,2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120,2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1.16.07010.04.0000.140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103,1 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716,3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694,8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2.02.20077.04.0220.150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97 471,1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97 471,1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Субсидии бюджетам городских округов на осуществление дорожной </w:t>
            </w:r>
            <w:r w:rsidRPr="006D7555">
              <w:rPr>
                <w:rFonts w:ascii="Arial" w:hAnsi="Arial" w:cs="Arial"/>
              </w:rPr>
              <w:lastRenderedPageBreak/>
              <w:t>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2.02.20216.04.0220.150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131 240,4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127 590,4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97,2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2.02.20299.04.0220.150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60 645,5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60 645,5 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2.02.20302.04.0220.150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2 629,6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2 027,2 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77,1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Субсидии бюджетам городских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</w:t>
            </w:r>
            <w:r w:rsidRPr="006D7555">
              <w:rPr>
                <w:rFonts w:ascii="Arial" w:hAnsi="Arial" w:cs="Arial"/>
              </w:rPr>
              <w:lastRenderedPageBreak/>
              <w:t>программам дошкольного образования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2.02.25232.04.0110.150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33 070,7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33 070,7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Субсидии бюджетам городских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2.02.25232.04.0220.150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1 378,0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1 378,0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2.02.25304.04.0110.150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36 965,8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29 534,3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79,9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2.02.25304.04.0220.150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12 987,9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10 376,9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79,9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2.02.25466.04.0110.150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4 557,2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4 557,2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Субсидии бюджетам городских округов на </w:t>
            </w:r>
            <w:r w:rsidRPr="006D7555">
              <w:rPr>
                <w:rFonts w:ascii="Arial" w:hAnsi="Arial" w:cs="Arial"/>
              </w:rPr>
              <w:lastRenderedPageBreak/>
              <w:t>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2.02.25466.04.0220.150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1 601,2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1 601,2 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2.02.25497.04.0110.150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383,0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383,0 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2.02.25497.04.0220.150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946,8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946,8 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2.02.25519.04.0110.150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7 719,4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7 719,4 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2.02.25519.04.0220.150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2 126,5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2 126,5 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2.02.25555.04.0110.150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35 156,1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35 156,1 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2.02.25555.04.0220.150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1 464,8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1 464,8 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софинансирование капитальных вложений в объекты муниципальной собственности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2.02.27112.04.0110.150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155 925,0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155 925,0 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Субсидии бюджетам городских округов на софинансирование </w:t>
            </w:r>
            <w:r w:rsidRPr="006D7555">
              <w:rPr>
                <w:rFonts w:ascii="Arial" w:hAnsi="Arial" w:cs="Arial"/>
              </w:rPr>
              <w:lastRenderedPageBreak/>
              <w:t>капитальных вложений в объекты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2.02.27112.04.0220.150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1 980,0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1 980,0 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строительства (реконструкции) объектов обеспечивающей инфраструктуры с длительным сроком окупаемости, входящих в состав инвестиционных проектов по созданию в субъектах Российской Федерации туристских кластеров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2.02.27336.04.0110.150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169 786,0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161 161,7 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94,9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строительства (реконструкции) объектов обеспечивающей инфраструктуры с длительным сроком окупаемости, входящих в состав инвестиционных проектов по созданию в субъектах Российской Федерации туристских кластеров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2.02.27336.04.0220.150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74 374,1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71 374,2 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96,0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субсидии бюджетам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2.02.29999.04.0220.150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215 688,3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178 241,4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82,6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2.02.30024.04.0220.150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934 568,4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934 552,3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Субвенции бюджетам городских округов на компенсацию части платы, взимаемой с родителей (законных представителей) </w:t>
            </w:r>
            <w:r w:rsidRPr="006D7555">
              <w:rPr>
                <w:rFonts w:ascii="Arial" w:hAnsi="Arial" w:cs="Arial"/>
              </w:rPr>
              <w:lastRenderedPageBreak/>
              <w:t>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2.02.30029.04.0220.150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34 362,0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34 362,0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2.02.35082.04.0220.150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19 110,3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16 484,2 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86,3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2.02.35120.04.0110.150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Субвенции бюджетам городских округов на осуществление полномочий по обеспечению жильем отдельных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 – 1945 годов»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2.02.35134.04.0110.150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1 902,7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1 902,7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2.02.35135.04.0110.150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8 836,6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8 836,6 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Субвенции бюджетам городских округов на </w:t>
            </w:r>
            <w:r w:rsidRPr="006D7555">
              <w:rPr>
                <w:rFonts w:ascii="Arial" w:hAnsi="Arial" w:cs="Arial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2.02.35176.04.0110.150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3 988,4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3 988,4 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2.02.35303.04.0110.150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32 940,7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31 727,0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96,3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2.02.45160.04.0220.150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83 629,1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83 599,6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99,9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2.02.45454.04.0220.150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50 000,0 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2.02.49999.04.0110.150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1 633,2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1 633,2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Прочие безвозмездные поступление в бюджеты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2.07.04050.04.0000.150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261,6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243,5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93,1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</w:t>
            </w:r>
            <w:r w:rsidRPr="006D7555">
              <w:rPr>
                <w:rFonts w:ascii="Arial" w:hAnsi="Arial" w:cs="Arial"/>
              </w:rPr>
              <w:lastRenderedPageBreak/>
              <w:t>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2.19.25555.04.0110.150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-887,4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-887,4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2.19.25555.04.0220.150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-214,4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2.19.45160.04.0220.150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-2 392,2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-2 392,2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2.19.60010.04.0220.150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-5 025,0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-5 025,0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102,3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Управление делами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39,2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77,2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1.16.01053.01.0035.140Административные штрафы, установленные Главой 5 Кодекса РФ об административных правонарушениях, за административные </w:t>
            </w:r>
            <w:proofErr w:type="spellStart"/>
            <w:r w:rsidRPr="006D7555">
              <w:rPr>
                <w:rFonts w:ascii="Arial" w:hAnsi="Arial" w:cs="Arial"/>
              </w:rPr>
              <w:t>правонарушения</w:t>
            </w:r>
            <w:proofErr w:type="gramStart"/>
            <w:r w:rsidRPr="006D7555">
              <w:rPr>
                <w:rFonts w:ascii="Arial" w:hAnsi="Arial" w:cs="Arial"/>
              </w:rPr>
              <w:t>,п</w:t>
            </w:r>
            <w:proofErr w:type="gramEnd"/>
            <w:r w:rsidRPr="006D7555">
              <w:rPr>
                <w:rFonts w:ascii="Arial" w:hAnsi="Arial" w:cs="Arial"/>
              </w:rPr>
              <w:t>осягающие</w:t>
            </w:r>
            <w:proofErr w:type="spellEnd"/>
            <w:r w:rsidRPr="006D7555">
              <w:rPr>
                <w:rFonts w:ascii="Arial" w:hAnsi="Arial" w:cs="Arial"/>
              </w:rPr>
              <w:t xml:space="preserve">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1.16.01053.01.0035.140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 xml:space="preserve">Административные штрафы, установленные Главой 6 </w:t>
            </w:r>
            <w:r w:rsidRPr="006D7555">
              <w:rPr>
                <w:rFonts w:ascii="Arial" w:hAnsi="Arial" w:cs="Arial"/>
              </w:rPr>
              <w:lastRenderedPageBreak/>
              <w:t>Кодекса РФ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1.16.01063.01.9000.140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55,0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1.16.01073.01.0017.140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0,2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1.16.01203.01.0021.140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14,5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72,5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 xml:space="preserve">Административные штрафы, </w:t>
            </w:r>
            <w:r w:rsidRPr="006D7555">
              <w:rPr>
                <w:rFonts w:ascii="Arial" w:hAnsi="Arial" w:cs="Arial"/>
              </w:rPr>
              <w:lastRenderedPageBreak/>
              <w:t>установленные Главой 20 Кодекса Российской Федерации об административных правонарушениях, за административные правонарушении,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штрафы).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1.16.01203.01.</w:t>
            </w:r>
            <w:r w:rsidRPr="006D7555">
              <w:rPr>
                <w:rFonts w:ascii="Arial" w:hAnsi="Arial" w:cs="Arial"/>
              </w:rPr>
              <w:lastRenderedPageBreak/>
              <w:t>9000.140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lastRenderedPageBreak/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lastRenderedPageBreak/>
              <w:t>Федеральная служба по экологическому, технологическому и атомному надзору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33,0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</w:p>
        </w:tc>
      </w:tr>
      <w:tr w:rsidR="006D7555" w:rsidRPr="006D7555" w:rsidTr="006D7555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55" w:rsidRPr="006D7555" w:rsidRDefault="006D7555" w:rsidP="006D7555">
            <w:pPr>
              <w:jc w:val="both"/>
              <w:rPr>
                <w:rFonts w:ascii="Arial" w:hAnsi="Arial" w:cs="Arial"/>
              </w:rPr>
            </w:pPr>
            <w:proofErr w:type="gramStart"/>
            <w:r w:rsidRPr="006D7555">
              <w:rPr>
                <w:rFonts w:ascii="Arial" w:hAnsi="Arial" w:cs="Arial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555" w:rsidRPr="006D7555" w:rsidRDefault="006D7555" w:rsidP="006D7555">
            <w:pPr>
              <w:jc w:val="center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1.16.10123.01.0041.140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33,0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</w:rPr>
            </w:pPr>
            <w:r w:rsidRPr="006D7555">
              <w:rPr>
                <w:rFonts w:ascii="Arial" w:hAnsi="Arial" w:cs="Arial"/>
              </w:rPr>
              <w:t>100,0</w:t>
            </w:r>
          </w:p>
        </w:tc>
      </w:tr>
      <w:tr w:rsidR="006D7555" w:rsidRPr="006D7555" w:rsidTr="006D7555">
        <w:tc>
          <w:tcPr>
            <w:tcW w:w="60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555" w:rsidRPr="006D7555" w:rsidRDefault="006D7555" w:rsidP="006D7555">
            <w:pPr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ИТОГО</w:t>
            </w:r>
            <w:r w:rsidRPr="006D7555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3 492 016,5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  <w:bCs/>
              </w:rPr>
            </w:pPr>
            <w:r w:rsidRPr="006D7555">
              <w:rPr>
                <w:rFonts w:ascii="Arial" w:hAnsi="Arial" w:cs="Arial"/>
                <w:b/>
                <w:bCs/>
              </w:rPr>
              <w:t>3 485 117,8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7555" w:rsidRPr="006D7555" w:rsidRDefault="006D7555" w:rsidP="006D7555">
            <w:pPr>
              <w:jc w:val="right"/>
              <w:rPr>
                <w:rFonts w:ascii="Arial" w:hAnsi="Arial" w:cs="Arial"/>
                <w:b/>
              </w:rPr>
            </w:pPr>
            <w:r w:rsidRPr="006D7555">
              <w:rPr>
                <w:rFonts w:ascii="Arial" w:hAnsi="Arial" w:cs="Arial"/>
                <w:b/>
              </w:rPr>
              <w:t>99,8</w:t>
            </w:r>
          </w:p>
        </w:tc>
      </w:tr>
    </w:tbl>
    <w:p w:rsidR="0088043A" w:rsidRPr="00E91FF9" w:rsidRDefault="0088043A" w:rsidP="0088043A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DC171E" w:rsidRDefault="00DC171E" w:rsidP="00DC171E">
      <w:pPr>
        <w:tabs>
          <w:tab w:val="left" w:pos="3618"/>
          <w:tab w:val="left" w:pos="4841"/>
        </w:tabs>
        <w:ind w:left="97"/>
        <w:jc w:val="right"/>
        <w:rPr>
          <w:bCs/>
        </w:rPr>
      </w:pPr>
    </w:p>
    <w:p w:rsidR="00DC171E" w:rsidRPr="00D31A10" w:rsidRDefault="00DC171E" w:rsidP="00DC171E">
      <w:pPr>
        <w:tabs>
          <w:tab w:val="left" w:pos="3618"/>
          <w:tab w:val="left" w:pos="4841"/>
        </w:tabs>
        <w:ind w:left="97"/>
        <w:rPr>
          <w:b/>
          <w:bCs/>
          <w:sz w:val="16"/>
          <w:szCs w:val="16"/>
        </w:rPr>
      </w:pPr>
    </w:p>
    <w:p w:rsidR="008410F4" w:rsidRDefault="008410F4" w:rsidP="00E93A3A">
      <w:pPr>
        <w:ind w:right="-1"/>
        <w:rPr>
          <w:sz w:val="28"/>
          <w:szCs w:val="28"/>
        </w:rPr>
      </w:pPr>
    </w:p>
    <w:p w:rsidR="00BC4AC5" w:rsidRDefault="00BC4AC5" w:rsidP="00E93A3A">
      <w:pPr>
        <w:ind w:right="-1"/>
        <w:rPr>
          <w:sz w:val="28"/>
          <w:szCs w:val="28"/>
        </w:rPr>
      </w:pPr>
    </w:p>
    <w:p w:rsidR="00BC4AC5" w:rsidRDefault="00BC4AC5" w:rsidP="00E93A3A">
      <w:pPr>
        <w:ind w:right="-1"/>
        <w:rPr>
          <w:sz w:val="28"/>
          <w:szCs w:val="28"/>
        </w:rPr>
      </w:pPr>
    </w:p>
    <w:p w:rsidR="003A59F6" w:rsidRDefault="003A59F6" w:rsidP="00E93A3A">
      <w:pPr>
        <w:ind w:right="-1"/>
        <w:rPr>
          <w:sz w:val="28"/>
          <w:szCs w:val="28"/>
        </w:rPr>
      </w:pPr>
    </w:p>
    <w:p w:rsidR="003A59F6" w:rsidRDefault="003A59F6" w:rsidP="00E93A3A">
      <w:pPr>
        <w:ind w:right="-1"/>
        <w:rPr>
          <w:sz w:val="28"/>
          <w:szCs w:val="28"/>
        </w:rPr>
      </w:pPr>
    </w:p>
    <w:p w:rsidR="003A59F6" w:rsidRDefault="003A59F6" w:rsidP="00E93A3A">
      <w:pPr>
        <w:ind w:right="-1"/>
        <w:rPr>
          <w:sz w:val="28"/>
          <w:szCs w:val="28"/>
        </w:rPr>
      </w:pPr>
    </w:p>
    <w:p w:rsidR="0093495B" w:rsidRPr="003A59F6" w:rsidRDefault="0093495B" w:rsidP="00F47D8F">
      <w:pPr>
        <w:ind w:left="6237"/>
        <w:jc w:val="right"/>
        <w:rPr>
          <w:rFonts w:ascii="Arial" w:hAnsi="Arial" w:cs="Arial"/>
        </w:rPr>
      </w:pPr>
      <w:r w:rsidRPr="003A59F6">
        <w:rPr>
          <w:rFonts w:ascii="Arial" w:hAnsi="Arial" w:cs="Arial"/>
        </w:rPr>
        <w:lastRenderedPageBreak/>
        <w:t xml:space="preserve">Приложение </w:t>
      </w:r>
      <w:r w:rsidR="00DE42F5" w:rsidRPr="003A59F6">
        <w:rPr>
          <w:rFonts w:ascii="Arial" w:hAnsi="Arial" w:cs="Arial"/>
        </w:rPr>
        <w:t>2</w:t>
      </w:r>
    </w:p>
    <w:tbl>
      <w:tblPr>
        <w:tblW w:w="9957" w:type="dxa"/>
        <w:jc w:val="right"/>
        <w:tblLayout w:type="fixed"/>
        <w:tblLook w:val="04A0" w:firstRow="1" w:lastRow="0" w:firstColumn="1" w:lastColumn="0" w:noHBand="0" w:noVBand="1"/>
      </w:tblPr>
      <w:tblGrid>
        <w:gridCol w:w="9957"/>
      </w:tblGrid>
      <w:tr w:rsidR="00F47D8F" w:rsidRPr="003A59F6" w:rsidTr="00F47D8F">
        <w:trPr>
          <w:trHeight w:val="345"/>
          <w:jc w:val="right"/>
        </w:trPr>
        <w:tc>
          <w:tcPr>
            <w:tcW w:w="9957" w:type="dxa"/>
            <w:noWrap/>
            <w:hideMark/>
          </w:tcPr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 xml:space="preserve">к решению городской Думы </w:t>
            </w:r>
            <w:proofErr w:type="gramStart"/>
            <w:r w:rsidRPr="003A59F6">
              <w:rPr>
                <w:rFonts w:ascii="Arial" w:hAnsi="Arial" w:cs="Arial"/>
              </w:rPr>
              <w:t>городского</w:t>
            </w:r>
            <w:proofErr w:type="gramEnd"/>
            <w:r w:rsidRPr="003A59F6">
              <w:rPr>
                <w:rFonts w:ascii="Arial" w:hAnsi="Arial" w:cs="Arial"/>
              </w:rPr>
              <w:t xml:space="preserve"> </w:t>
            </w:r>
          </w:p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>округа город Арзамас Нижегородской области</w:t>
            </w:r>
          </w:p>
        </w:tc>
      </w:tr>
      <w:tr w:rsidR="00F47D8F" w:rsidRPr="003A59F6" w:rsidTr="00F47D8F">
        <w:trPr>
          <w:trHeight w:val="345"/>
          <w:jc w:val="right"/>
        </w:trPr>
        <w:tc>
          <w:tcPr>
            <w:tcW w:w="9957" w:type="dxa"/>
            <w:noWrap/>
            <w:hideMark/>
          </w:tcPr>
          <w:p w:rsidR="00F47D8F" w:rsidRPr="003A59F6" w:rsidRDefault="002343DB" w:rsidP="00F47D8F">
            <w:pPr>
              <w:jc w:val="right"/>
              <w:rPr>
                <w:rFonts w:ascii="Arial" w:hAnsi="Arial" w:cs="Arial"/>
              </w:rPr>
            </w:pPr>
            <w:r w:rsidRPr="002343DB">
              <w:rPr>
                <w:rFonts w:ascii="Arial" w:hAnsi="Arial" w:cs="Arial"/>
              </w:rPr>
              <w:t>от __________ №____________</w:t>
            </w:r>
          </w:p>
        </w:tc>
      </w:tr>
    </w:tbl>
    <w:p w:rsidR="00F47D8F" w:rsidRPr="003A59F6" w:rsidRDefault="00F47D8F" w:rsidP="0093495B">
      <w:pPr>
        <w:jc w:val="center"/>
        <w:rPr>
          <w:rFonts w:ascii="Arial" w:hAnsi="Arial" w:cs="Arial"/>
          <w:b/>
          <w:bCs/>
        </w:rPr>
      </w:pPr>
    </w:p>
    <w:p w:rsidR="0093495B" w:rsidRPr="003A59F6" w:rsidRDefault="0093495B" w:rsidP="0093495B">
      <w:pPr>
        <w:jc w:val="center"/>
        <w:rPr>
          <w:rFonts w:ascii="Arial" w:hAnsi="Arial" w:cs="Arial"/>
        </w:rPr>
      </w:pPr>
      <w:r w:rsidRPr="003A59F6">
        <w:rPr>
          <w:rFonts w:ascii="Arial" w:hAnsi="Arial" w:cs="Arial"/>
          <w:b/>
          <w:bCs/>
        </w:rPr>
        <w:t xml:space="preserve">Исполнение расходов бюджета по ведомственной структуре расходов бюджета </w:t>
      </w:r>
      <w:r w:rsidRPr="003A59F6">
        <w:rPr>
          <w:rFonts w:ascii="Arial" w:hAnsi="Arial" w:cs="Arial"/>
        </w:rPr>
        <w:t> </w:t>
      </w:r>
    </w:p>
    <w:p w:rsidR="0093495B" w:rsidRDefault="0093495B" w:rsidP="008410F4">
      <w:pPr>
        <w:ind w:left="7088"/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7"/>
        <w:gridCol w:w="567"/>
        <w:gridCol w:w="1417"/>
        <w:gridCol w:w="709"/>
        <w:gridCol w:w="1276"/>
        <w:gridCol w:w="1275"/>
        <w:gridCol w:w="851"/>
      </w:tblGrid>
      <w:tr w:rsidR="000C24C3" w:rsidRPr="007A2BF1" w:rsidTr="00042D31">
        <w:trPr>
          <w:trHeight w:val="25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440F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Уточненный бюджет 20</w:t>
            </w:r>
            <w:r w:rsidR="002343D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440F7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г.,</w:t>
            </w: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тыс</w:t>
            </w:r>
            <w:proofErr w:type="gramStart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.р</w:t>
            </w:r>
            <w:proofErr w:type="gramEnd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уб</w:t>
            </w:r>
            <w:proofErr w:type="spellEnd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Исполнено, </w:t>
            </w: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тыс</w:t>
            </w:r>
            <w:proofErr w:type="gramStart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.р</w:t>
            </w:r>
            <w:proofErr w:type="gramEnd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уб</w:t>
            </w:r>
            <w:proofErr w:type="spellEnd"/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7A2BF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исполнения</w:t>
            </w:r>
          </w:p>
        </w:tc>
      </w:tr>
      <w:tr w:rsidR="000C24C3" w:rsidRPr="007A2BF1" w:rsidTr="00042D31">
        <w:trPr>
          <w:trHeight w:val="105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C3" w:rsidRPr="007A2BF1" w:rsidRDefault="000C24C3" w:rsidP="003F21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В</w:t>
            </w:r>
            <w:proofErr w:type="gram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е</w:t>
            </w:r>
            <w:proofErr w:type="spellEnd"/>
            <w:r w:rsidRPr="007A2BF1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gramEnd"/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дом-</w:t>
            </w:r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sz w:val="20"/>
                <w:szCs w:val="20"/>
              </w:rPr>
              <w:t>Ра</w:t>
            </w:r>
            <w:proofErr w:type="gram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з-</w:t>
            </w:r>
            <w:proofErr w:type="gramEnd"/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proofErr w:type="gram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д-</w:t>
            </w:r>
            <w:proofErr w:type="gramEnd"/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раз-</w:t>
            </w:r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дел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4C3" w:rsidRPr="007A2BF1" w:rsidRDefault="000C24C3" w:rsidP="003F213F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2BF1">
              <w:rPr>
                <w:rFonts w:ascii="Arial" w:hAnsi="Arial" w:cs="Arial"/>
                <w:b/>
                <w:sz w:val="20"/>
                <w:szCs w:val="20"/>
              </w:rPr>
              <w:t xml:space="preserve">Вид </w:t>
            </w:r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ра</w:t>
            </w:r>
            <w:proofErr w:type="gramStart"/>
            <w:r w:rsidRPr="007A2BF1">
              <w:rPr>
                <w:rFonts w:ascii="Arial" w:hAnsi="Arial" w:cs="Arial"/>
                <w:b/>
                <w:sz w:val="20"/>
                <w:szCs w:val="20"/>
              </w:rPr>
              <w:t>с-</w:t>
            </w:r>
            <w:proofErr w:type="gramEnd"/>
            <w:r w:rsidRPr="007A2BF1">
              <w:rPr>
                <w:rFonts w:ascii="Arial" w:hAnsi="Arial" w:cs="Arial"/>
                <w:b/>
                <w:sz w:val="20"/>
                <w:szCs w:val="20"/>
              </w:rPr>
              <w:br/>
              <w:t>хода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C3" w:rsidRPr="007A2BF1" w:rsidRDefault="000C24C3" w:rsidP="003F21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C3" w:rsidRPr="007A2BF1" w:rsidRDefault="000C24C3" w:rsidP="003F21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24C3" w:rsidRPr="007A2BF1" w:rsidRDefault="000C24C3" w:rsidP="003F21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37CB5" w:rsidRPr="007A2BF1" w:rsidTr="00337CB5">
        <w:trPr>
          <w:trHeight w:val="2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7CB5" w:rsidRPr="00337CB5" w:rsidRDefault="00337CB5" w:rsidP="00337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5" w:rsidRPr="00337CB5" w:rsidRDefault="00337CB5" w:rsidP="00337CB5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5" w:rsidRPr="00337CB5" w:rsidRDefault="00337CB5" w:rsidP="00337CB5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5" w:rsidRPr="00337CB5" w:rsidRDefault="00337CB5" w:rsidP="00337CB5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5" w:rsidRPr="00337CB5" w:rsidRDefault="00337CB5" w:rsidP="00337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CB5" w:rsidRPr="00337CB5" w:rsidRDefault="00337CB5" w:rsidP="00337CB5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7CB5" w:rsidRPr="00337CB5" w:rsidRDefault="00337CB5" w:rsidP="00337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7CB5" w:rsidRPr="00337CB5" w:rsidRDefault="00337CB5" w:rsidP="00337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7CB5" w:rsidRPr="00337CB5" w:rsidRDefault="00337CB5" w:rsidP="00337C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7CB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Департамент финансов города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20 773,3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18 781,3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16 145,2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16 588,0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16 065,2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96,8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16 452,1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15 929,3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деятельности департамента финансов города Арзамаса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16 452,1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15 929,3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1605100190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16 452,1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15 929,3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96,8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1605100190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14 756,6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14 707,3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1605100190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1 221,9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1605100190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Управление средствами резервного фонда администрации города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Средства резервного фонда администрации г.Арзамаса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Формирование бюджета городского округа город Арзамас на очередной финансовый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1601225130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1601225130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3 549,5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2 636,1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граждан города Арзамаса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"Льготное ипотечное жилищное кредитование населения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68,2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Зачисление средств на счета граждан – участников городской целевой программы "Льготное ипотечное жилищное кредитование населения города Арзамаса" на 2009-2011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Компенсация части ежемесячного платежа по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ипотечному кредиту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04111S2270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04111S2270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1 491,7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68,2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"Обеспечение жильем молодых семей в городе Арзамасе"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Компенсация части процентной ставки молодым семьям в рамках областной целевой программы "Молодой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семье-доступное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жилье" на 2004-2010годы, утвержденной Законом Нижегородской области от 20 сентября 2004 г. №103-З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0422300000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социальных выплат гражданам на оплату части процентной ставки по кредитам на строительство (приобретение)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0422324500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0422324500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68,0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"Оказание адресной поддержки гражданам города Арзамаса, пострадавшим от пожаров"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ежемесячной социальной выплаты на компенсацию части процентной ставки по кредиту, оформленному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0433200000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социальных выплат гражданам на оплату части процентной ставки по кредитам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0433224600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0433224600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граждан города Арзамаса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"Обеспечение жильем молодых семей в городе Арзамасе"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перечисления средств, предусмотренных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Осуществление социальных выплат молодым семьям на приобретение жилья или строительство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индивидуального жилого дома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04221L4970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04221L4970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Департамент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культуры администрации города Арзамаса Нижегородской области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234 983,6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234 983,6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библиотек города литературой по проблеме наркомании,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0301329600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0301329600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обучения работников учреждений культуры по программе магистратуры 44.04.01 "Историческое краеведение и экскурсионная деятельность (со знанием иностранного языка)"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развитие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2302629110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2302629110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культуры города Арзамаса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77 732,1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Оказание муниципальной услуги по реализации дополнительных общеобразовательных, предпрофессиональных программ в области искусств.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67 763,6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67 763,6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67 458,6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67 458,6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67 458,6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67 458,6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"Культурная среда"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091A100000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9 968,5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9 968,5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9 968,5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9 968,5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9 968,5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9 968,5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157 176,5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157 176,5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145 420,1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145 420,1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культуры города Арзамаса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145 420,1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145 420,1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63 234,5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63 234,5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2 752,9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2 752,9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1 952,9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муниципальной услуги по показу (организации показа) спектаклей (театральных постановок)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53 922,9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53 922,9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театров, концертных и других организаций исполнительских искусств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0911343590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21 164,6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21 164,6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0911343590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21 164,6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21 164,6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09113S2090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32 758,3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32 758,3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09113S2090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32 758,3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32 758,3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Поддержка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6 558,7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6 558,7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09114L4660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6 558,7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09114L4660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6 558,7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6 558,7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"Наследие"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62 588,2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62 588,2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Развитие библиотечного 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41 143,2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41 143,2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Капитальный ремонт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Предоставление субсидий бюджетным, автономным учреждениям и иным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0922142590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16 210,7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16 210,7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0922142590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16 210,7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16 210,7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поддержку отрасли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09221L519F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09221L519F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09221S2090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23 711,1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23 711,1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09221S2090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23 711,1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23 711,1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09221S2650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Развитие музейного дела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21 445,0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21 445,0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музеев и постоянных выставок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0922241590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8 784,3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8 784,3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0922241590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8 784,3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8 784,3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09222S2090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12 660,7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12 660,7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09222S2090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12 660,7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12 660,7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"Досуг"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19 597,5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19 597,5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Оказание муниципальной услуги по организации и проведению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13 301,1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13 301,1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0933147590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6 572,4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0933147590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6 572,4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6 572,4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09331S2090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6 728,7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6 728,7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09331S2090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6 728,7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6 728,7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Оказание муниципальной услуги по организации деятельности клубных формирований и формирований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само-деятельного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народного творчества.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6 296,4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6 296,4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0933247590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0933247590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2 260,5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2 260,5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09332S2090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4 035,9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09332S2090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4 035,9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4 035,9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11 756,4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11 756,4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культуры города Арзамаса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11 756,4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11 756,4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"Досуг"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Оказание муниципальной услуги по организации и проведению культурно-массовых мероприятий.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парков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0933349590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9 730,2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0933349590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9 730,2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9 730,2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услуг финансово - экономического обслуживания учреждениям, подведомственным департаменту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0955100000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Управление коммуникаций администрации г.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54 040,6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51 345,0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27 577,4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24 914,3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27 577,4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24 914,3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90,3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Ремонт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ремонт помещений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3 335,3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2 881,3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гражданского и информационного общества в городском округе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11 261,1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11 081,9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11 261,1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11 081,9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11 239,2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11 060,0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11 239,2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11 060,0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12 981,0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10 951,1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12 981,0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10 951,1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реализацию проектов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инициативного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бюджетирования "Вам решать!"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12 661,0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10 631,1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Инициативный проект "Устройство универсальной спортивной площадки по адресу: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г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.А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рзамас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ул.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Калинина, д.41"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93,4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2 738,2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93,4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Инициативный проект "Создание детской игровой площадки "Медуза" для детей в возрасте от 6 до 12 лет по адресу: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Нижегородская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обл., г. Арзамас, ул. Победы, д.2"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2 967,0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2 937,3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2 967,0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2 937,3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Инициативный проект "Создание детской игровой площадки "Шхуна" для детей в возрасте от 6 до 12 лет по адресу: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Нижегородская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обл., г. Арзамас, ул. Зеленая, д. 14/1"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2 725,6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91,9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2 725,6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91,9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Инициативный проект "Ремонт спортивного и актового залов с заменой дверных и оконных блоков по адресу: г. Арзамас, ул. Володарского, д.80"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Инициативный проект "Ремонт спортивного и актового залов с заменой дверных и оконных блоков по адресу: г. Арзамас, ул. Володарского, д.80" (дополнительные расходы)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1 772,4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11,6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содействию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15 760,9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15 742,1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14 634,6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14 615,8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Оплата питания и труда детей в лагерях труда и отдыха на базе подростковых клубов МУ "КУМ"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0141824910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0141824910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"Молодежь города Арзамаса в XXI веке"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11 396,3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11 377,5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"Молодой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условий для выполнения муниципального задания МУ "КУМ"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11 377,5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1010231590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11 273,7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1010231590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11 273,7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11 254,9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Предупреждение распространения, профилактика, диагностика и лечение от новой коронавирусной инфекции (COVID-19)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Мероприятия, направленные на профилактику и устранение последствий распространения коронавирусной инфекции на территории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777С125500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777С125500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гражданского и информационного общества в городском округе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1 120,2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1 120,2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9 185,3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9 185,3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гражданского и информационного общества в городском округе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МУ "Телерадиокомпания "Арзамас"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в сфере телевидения и радиовещания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1101111590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5 877,1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5 877,1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1101111590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5 877,1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5 877,1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11011S2190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11011S2190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гражданского и информационного общества в городском округе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МАУ "Редакция газеты «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Арзамасские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новости"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в сфере печатных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11012S2050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11012S2050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Департамент образования администрации г.Арзамаса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1 602 037,1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#########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дорожного хозяйства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"Повышение безопасности дорожного движения в городе Арзамасе"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1 013,6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1 013,6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1 561 846,6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#########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643 294,3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642 656,7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636 857,5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636 219,8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635 309,1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634 671,4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424 927,5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424 573,0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субвенций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410 943,4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410 943,4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4 212,5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406 272,1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406 272,1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затрат, включая расходы на оплату труда, приобретение учебников и учебных пособий, средств обучения, игр, игрушек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0111173090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10 218,3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10 218,3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3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муниципальных образовательных организациях, реализующих образовательные программы дошкольного образования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3 765,8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3 411,3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90,6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1 112,0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89,5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2 653,8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5 701,7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5 418,5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5 701,7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5 701,7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5 418,5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целевых потребительских субсидий на оплату услуг по присмотру и уходу за детьми дошкольного возраста (социальный ваучер)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деятельности (оказание услуг) дошкольных образовательных организаций, в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т.ч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. МКДОУ «Детский сад присмотра и оздоровления №3», в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т.ч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 частных организаций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203 320,9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203 320,9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196 556,9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196 556,9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2 632,2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2 632,2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193 224,8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193 224,8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коммунальных услуг и продуктов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0112120600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2 180,4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2 180,4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2 180,4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2 180,4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4 583,7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4 493,1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4 493,1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Текущий ремонт муниципальных образовательных организаций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противопожарных мероприятий в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города Арзамаса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4 807,0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4 807,0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Технические мероприятия по энергосбережению и повышению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4 807,0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4 807,0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1 425,0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1 425,0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3 382,0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3 382,0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3 382,0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3 382,0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дорожного хозяйства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"Повышение безопасности дорожного движения в городе Арзамасе"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Управление средствами резервного фонда администрации города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Средства резервного фонда администрации г.Арзамаса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785 244,8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769 703,8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765 613,9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750 109,3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51,8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51,8</w:t>
            </w:r>
          </w:p>
        </w:tc>
      </w:tr>
      <w:tr w:rsidR="00042D31" w:rsidRPr="00042D31" w:rsidTr="00042D31">
        <w:trPr>
          <w:trHeight w:val="23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образовательные программы дошкольного образования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51,8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"Развитие общего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761 287,5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745 833,5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программ начального общего, основного общего, среднего общего образования, включая детей-инвалидов и детей с ОВЗ (образовательная субвенция)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510 250,4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508 971,0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32 940,7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31 727,0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96,3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0121153030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32 940,7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31 727,0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субвенций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0121173070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474 962,8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474 962,8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474 962,8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474 962,8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6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за счет субвенций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 основного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общего и среднего общего образования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0121173140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1 885,0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97,4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0121173140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1 885,0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97,4</w:t>
            </w:r>
          </w:p>
        </w:tc>
      </w:tr>
      <w:tr w:rsidR="00042D31" w:rsidRPr="00042D31" w:rsidTr="00042D31">
        <w:trPr>
          <w:trHeight w:val="21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субвенций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0121173180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96,4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0121173180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411,0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96,4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22 169,6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22 169,6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3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за счет субвенций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содержание зданий и оплату коммунальных услуг)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0121373380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22 169,6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22 169,6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0121373380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22 169,6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22 169,6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деятельности (оказание услуг) общеобразовательных организаций, в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т.ч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 МКОУ КШ № 8, православная гимназия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212 227,1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198 052,5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93,3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негосударственных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136 911,3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136 911,3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0122121590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136 911,3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136 911,3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муниципальных организациях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53 502,5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41 896,6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53 502,5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41 896,6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78,3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2 459,3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2 459,3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государственных и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01221S2490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17 484,0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14 915,3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85,3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17 484,0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14 915,3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Текущий ремонт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14 290,3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14 290,3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14 290,3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14 290,3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"Цифровая образовательная среда"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012E400000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создание условий (подготовка территорий и помещений) для реализации мероприятий в рамках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012E434700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012E434700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противопожарных мероприятий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1 721,4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01612S2650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01612S2650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города Арзамаса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4 073,6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4 073,6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Технические мероприятия по энергосбережению и повышению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4 073,6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3 555,6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3 555,6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3 555,6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3 555,6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дорожного хозяйства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"Повышение безопасности дорожного движения в городе Арзамасе"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Организация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Управление средствами резервного фонда администрации города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Средства резервного фонда администрации г.Арзамаса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городского округа город Арзамас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Оборудование и ремонт ограждения территории образовательных организаций: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МБДОУ д/с № 8, 14, 16, 18, 19, 20, 28, 30, 36, 39, 47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МБОУ СШ№12, 13, 58, Лицей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2006100000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2006129300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2006129300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1 575,3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13 604,2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13 604,2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реализацию проектов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инициативного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бюджетирования "Вам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решать!"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12 542,8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Инициативный проект "Школьный стадион" на территории МБОУ СШ №2"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Инициативный проект "Школьный стадион" на территории МБОУ "Лицей" в микрорайоне №7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2 949,9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2 947,3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2 947,3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Инициативный проект "Школьный стадион – территория здоровья и спортивных побед» на территории МБОУ СШ №12"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2 821,3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2 810,1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99,6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2 821,3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2 810,1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99,6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Инициативный проект "Школьный стадион - 3» на территории МБОУ СШ №10"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3 615,0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3 615,0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64 709,2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59 116,0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91,4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64 240,2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58 647,0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64 092,2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58 499,1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91,3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программ дополнительного образования и обеспечение деятельности (оказание услуг) муниципальных организаций дополнительного образования, подведомственных департаменту образования, в том числе текущий ремонт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34 650,8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34 650,8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0131123590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34 400,6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34 400,6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0131123590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34 400,6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34 400,6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0131124010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0131124010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226,3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12 875,8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12 875,8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0131323590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12 875,8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12 875,8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0131323590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12 875,8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12 875,8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Строительство, реконструкция и капитальный ремонт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16 565,7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10 972,5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01317S2450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16 565,7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10 972,5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66,2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01317S2450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16 565,7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10 972,5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66,2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города Арзамаса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Технические мероприятия по энергосбережению и повышению энергетической эффективности в муниципальных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08011S2650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22 405,7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21 575,3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22 405,7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21 575,3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22 003,5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21 173,1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деятельности (оказание услуг) МБУ ДО ДООЦ «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Водопрь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», в том числе текущий ремонт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10 113,2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10 113,2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0141144590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0141144590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отдыха и оздоровление детей в загородных, санаторных оздоровительно-образовательных лагерях, санаториях (возмещение, компенсация части стоимости путевки)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4 957,5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4 127,0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83,2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осуществление выплат на возмещение части расходов по приобретению путевок в детские загородные оздоровительные центры (лагеря)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,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расположенные на территории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2 665,3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2 665,3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585,4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0141373320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2 292,2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1 461,8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63,8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2 183,0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1 392,5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63,8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лагерей с дневным пребыванием детей на базе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6 482,8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6 482,8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6 482,8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6 482,8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6 482,8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6 482,8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пришкольных площадок на базе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0141524910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0141524910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профильных смен для одаренных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0141724910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0141724910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46 192,4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46 192,2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45 996,2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45 996,0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Подпрограмма 2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30 530,1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30 530,1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услуг по текущему ремонту и техническому обслуживанию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30 530,1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30 530,1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30 053,7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30 053,7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30 053,7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30 053,7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01224S2190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01224S2190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"Развитие дополнительного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комплекса мероприятий по развитию и поддержке детской одаренности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0131924010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3 604,9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0131924010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3 246,5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0131924010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358,4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11 861,0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11 860,9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Финансово-экономическое обслуживание сферы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7 284,5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7 284,5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7 263,3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7 263,3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7 054,0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7 054,0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01511S2190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01511S2190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методического сопровождения мероприятий, направленных на модернизацию муниципальной системы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4 576,5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4 576,4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3 511,5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3 511,4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01514S2190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01514S2190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38 176,9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37 762,1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3 814,9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3 792,5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3 792,5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34 362,0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33 947,2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33 947,2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33 947,2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Выплата компенсации части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33 947,2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18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субвенций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33 947,2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498,8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33 854,2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33 448,4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"Спорт - норма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120P500000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создание условий (подготовка территорий и помещений) для реализации мероприятий в рамках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120P534700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120P534700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Департамент жилищно-коммунального хозяйства, городской инфраструктуры и благоустройства администрации города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530 350,2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488 796,6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"Развитие гражданского и информационного общества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в городском округе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Проведение государственных праздников и общественно значимых городских мероприятий (организационное и материально-техническое обеспечение)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187 781,9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183 108,5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 осуществление полномочий по организации мероприятий при осуществлении деятельности по обращению с животными в части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отлова и содержания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186 696,0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182 038,7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97,5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дорожного хозяйства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185 820,9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181 167,7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"Содержание дорожной уличной сети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177 250,5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172 671,1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97,4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Ремонт и содержание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177 250,5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172 671,1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97,4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Выполнение работ по ремонту и содержанию автомобильных дорог общего пользования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местного значения в границах городского округа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1411120910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9 601,5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9 074,4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1411120910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9 203,7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8 676,6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1411120910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Выполнение работ по ремонту и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1411120911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10 081,6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10 081,5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1411120911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10 081,5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социально-значимого проекта "Пешком по Арзамасу - Благоустройство тротуаров"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1411120912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1 746,7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1 741,8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1411120912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1 741,8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мероприятий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14111S2210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35 829,3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33 654,5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35 829,3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33 654,5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мероприятий по содержанию автомобильных дорого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14111S2310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119 991,4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118 118,9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14111S2310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119 991,4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118 118,9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"Повышение безопасности дорожного движения в городе Арзамасе"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8 570,4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8 496,5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8 570,4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8 496,5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7 070,4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6 996,5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7 070,4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6 996,5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14221S2650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14221S2650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реализацию проектов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инициативного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бюджетирования "Вам решать!"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Инициативный проект "Ремонт дорожного покрытия по ул.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Береговая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819,6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342 388,3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305 510,3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13 323,8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устойчивого функционирования и развития жилищно-коммунального хозяйства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13 323,8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78,7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Перечисление взносов на капитальный ремонт общего имущества в многоквартирных домах за жилые и нежилые помещения, находящиеся в муниципальной собственности.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3 901,5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Погашение кредиторской задолженности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0501202016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0501202016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Капитальный ремонт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0501220110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3 799,9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0501220110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3 830,1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3 799,9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Содержание и ремонт имущества общежитий, софинансирование доли муниципального имущества.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жилищным организациям для улучшения состояния и содержания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0501360010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0501360010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Внесение платы за жилищно-коммунальные услуги в нераспределенных жилых и нежилых помещениях в многоквартирных домах, находящихся в муниципальной собственности.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4 183,4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4 052,9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Погашение кредиторской задолженности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0501502016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2 533,9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0501502016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2 364,5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0501502016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95,9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жилищного хозяйства.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0501520120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1 649,5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1 608,4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0501520120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1 649,5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1 608,4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Воссоздание облика исторически ценных домов города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10,4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Предоставление субсидии на финансовое обеспечение (возмещение) затрат на проведение ремонтных работ фасадов домов, находящихся в границах территории исторического поселения федерального значения город Арзамаса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Нижеородской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0501802520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0501802520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Предоставление субсидии на проведение ремонтных работ общего имущества в многоквартирных домах,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явяляющихся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объектами культурного наследия (памятниками истории и культуры) народов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05018S2520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3 434,3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05018S2520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3 434,3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70 293,8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68 668,9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Муниципальная программа "Обеспечение устойчивого функционирования и развития жилищно-коммунального хозяйства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Возмещение убытков по муниципальным баням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организациям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,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оказывающим услуги бань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0503160020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0503160020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 Развитие системы обращения с отходами производства и потребления на территории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11 858,2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10 233,3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Выявление и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6 994,5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6 994,5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6 994,5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3 238,8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3 238,8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87,5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Проведение месячника по санитарной уборке и наведению порядка на городских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1900325090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1900325090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56 435,6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56 435,6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56 435,6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56 435,6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49 395,0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Резервный фонд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49 395,0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49 395,0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49 395,0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7 040,6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7 040,6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Предоставление субсидий на частичное погашение кредиторской задолженности за электроэнергию, образовавшуюся от предоставления организациями населению города Арзамаса услуг теплоснабжения по регулируемым тарифам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7770660060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7770660060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на финансовое обеспечение (возмещение) затрат муниципальных унитарных предприятий города Арзамаса, оказывающим услуги бань, по кредитам, полученным в кредитных организациях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7770660070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7770660070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Предоставление субсидий на частичное погашение кредиторской задолженности образовавшейся от предоставления населению города Арзамаса услуг теплоснабжения по регулируемым тарифам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7770660080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7770660080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235 579,9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204 294,2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"Благоустройство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52 643,2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47 305,8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35 281,4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31 405,2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35 281,4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31 405,2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35 234,7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31 358,6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89,0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Озеленение и содержание зеленых насаждений на территории городского округа город Арзамас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8 171,9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озеленению и содержанию зеленых насаждений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0600220320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8 171,9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0600220320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8 171,9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и благоустройство кладбищ города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1 875,0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Мероприятия по содержанию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и благоустройству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0600320330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0600320330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91,4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мероприятия по благоустройству города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7 186,8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6 015,7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мероприятия по благоустройству города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0600420340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7 186,8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6 015,7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0600420340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7 186,8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6 015,7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83,7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141 426,7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115 568,5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81,7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Выполнение комплекса работ по 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84 017,3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58 159,1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1 197,0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иных межбюджетных трансфертов на поощрение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2100174650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17 565,2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17 565,2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2100174650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17 565,2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17 565,2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 по развитию паломническо-туристического кластера "Арзамас-Дивеево-Саров"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21001S2750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65 252,1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39 396,9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21001S2750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65 252,1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39 396,9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210F200000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57 409,4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57 409,4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Финансовое обеспечение расходов по реализации проектов создания комфортной городской среды в малых городах и исторических поселениях в рамках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проведения Всероссийского конкурса лучших проектов создания комфортной городской среды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210F254240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210F254240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210F255550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2 409,4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2 409,4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2 409,4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41 510,0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41 420,0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41 510,0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41 510,0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41 510,0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41 420,0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87,3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40 800,0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19 595,3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19 223,5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устойчивого функционирования и развития жилищно-коммунального хозяйства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Финансовое обеспечение деятельности МБУ "Жилищно-коммунальный комплекс" г.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0504100590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0504100590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"Благоустройство территории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9 254,5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8 882,6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Финансовое обеспечение деятельности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МКУ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"С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лужба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городского хозяйства"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9 254,5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8 882,6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0600500590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9 254,5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8 882,6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0600500590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8 326,4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8 325,2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0600500590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61,3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0600500590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Департамент по физической культуре, спорту и молодежной политике администрации города 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170 858,6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170 837,2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"Обеспечение законности, правопорядка, общественной безопасности и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профилактики правонарушений на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Ремонт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ремонт помещений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210F200000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38 280,5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38 280,5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32 648,3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32 648,3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26 300,6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"Развитие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обеспечение деятельности (оказание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0131323590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0131323590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0131387590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4 572,7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4 572,7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0131387590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4 572,7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4 572,7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20 803,1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20 803,1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20 779,1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20 779,1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11 379,3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11 379,3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11 379,3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1201287590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9 399,8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9 399,8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9 399,8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9 399,8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пожарной безопасности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1203525110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6 347,7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6 347,7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"Молодежь города Арзамаса в XXI веке"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5 695,4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5 695,4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Подпрограмма 1 "Молодой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5 461,4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8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Организация деятельности по развитию социальной активности и компетенции молодых людей, формированию муниципальной поддержки молодежных инициатив, инноваций и условий для роста деловой, экономической, политической, творческой активности молодежи, вовлечению молодежи в социальную практику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Проведение мероприятий для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условий для выполнения муниципального задания МБУ ЦОД "Молодежный"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5 002,4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1010324910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1010324910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1010331590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4 794,0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4 794,0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1010331590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4 794,0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4 794,0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10103S2190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10103S2190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"Патриотическое воспитание молодежи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деятельности по развитию и укреплению системы гражданско-патриотического воспитания в городе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Проведение мероприятий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для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"Профилактика безнадзорности и правонарушений несовершеннолетних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Организация работы по предупреждению семейного неблагополучия, профилактике детского и семейного алкоголизма, употребления несовершеннолетними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психоактивных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веществ, насилия и жесткого обращения в отношении несовершеннолетних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1030225310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1030225310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1201124910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1201124910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Управление средствами резервного фонда администрации города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Средства резервного фонда администрации г.Арзамаса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1601400050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ФИЗИЧЕСКАЯ КУЛЬТУРА И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99 715,7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99 715,7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86 951,8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86 951,8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86 780,2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86 780,2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1201124910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1201124910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1201125270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83 198,0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83 198,0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81 351,2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81 351,2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81 351,2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81 351,2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1 846,8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участия спортсменов и спортивных команд города в областных и всероссийских </w:t>
            </w:r>
            <w:proofErr w:type="spellStart"/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оревнованиях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 Материальная поддержка перспективных спортсменов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1202125270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1202125270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Строительство, ремонт, реконструкция спортивных сооружений.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Ремонт спортивных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Приобретение спортинвентаря и спортоборудования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1203425270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1203425270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12 763,9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12 763,9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физической культуры и спорта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12 763,9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12 763,9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10 636,8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10 636,8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"Спорт-норма жизни", реализация программы спортивной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выполнение требований федеральных стандартов спортивной подготовки учреждениями, осуществляющими спортивную подготовку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12036S2280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12036S2280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1 557,1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"Спорт - норма жизни"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120P500000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создание условий (подготовка территорий и помещений) для реализации мероприятий в рамках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120P534700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120P534700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Департамент торговли и туризма администрации города 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11 917,2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хранения и доставки продуктов питания в муниципальные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10 677,2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10 677,2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0112246590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0112246590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10 231,3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445,9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445,9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445,9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Укрепление материально-технической базы Арзамасского муниципального учреждения социального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1 240,0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1 240,0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1 240,0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1 240,0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Городская Дума городского округа город Арзамас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8 219,8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6 005,7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5 945,8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5 409,7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5 350,3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2 274,0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2 274,0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2 274,0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Контрольно-счетная палата города 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4 218,0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2 663,0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2 660,6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2 638,3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2 636,6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Руководитель контрольно-счетной палаты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Комитет имущественных отношений города 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17 641,1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17 270,1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16 228,7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15 957,7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16 228,7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15 957,7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98,3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Ремонт предоставленных муниципальных помещений для работы на обслуживаемом административном участке городского округа сотруднику, замещающему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должность участкового уполномоченного полиции.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ремонт помещений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03031S2500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и распоряжение муниципальной собственностью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15 365,6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15 197,0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31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Осуществление муниципальных функций по собственным полномочиям КИО г. Арзамаса: обеспечение условий для результативной профессиональной деятельности муниципальных служащих КИО г. Арзамаса, содержание имущества муниципальной имущественной казны города Арзамаса, в том числе его охрана, проведение претензионно-исковой работы, судебные расходы и издержки, информационное сопровождение мероприятий по управлению муниципальным имуществом, расходы, связанные с организацией торгов, модернизация и обновление информационной и технической базы КИО г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14 792,9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14 670,9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14 792,9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14 670,9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99,2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14 092,4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14 044,1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89,5</w:t>
            </w:r>
          </w:p>
        </w:tc>
      </w:tr>
      <w:tr w:rsidR="00042D31" w:rsidRPr="00042D31" w:rsidTr="00042D31">
        <w:trPr>
          <w:trHeight w:val="18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Проведение работ по обследованию объектов недвижимого имущества, технической инвентаризации, кадастровому учету в целях регистрации в муниципальную собственность и вовлечения в хозяйственный оборот, организация и проведение рыночной оценки имущества, оценки стоимости прав на заключение договоров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526,1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1500229010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1500229010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91,9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757,4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757,4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723,9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по содержанию муниципальной казны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723,9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619,4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53,8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и распоряжение муниципальной собственностью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1 162,4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1500329010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1500329010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проведение комплексных кадастровых работ и разработку проектов межевания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15003S2030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15003S2030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881,4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Администрация города Арзамаса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903 416,3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866 890,0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146 195,1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140 993,7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96,4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3 364,8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3 184,8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2 954,8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2 954,8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2 774,8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94 106,8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92 448,1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4 661,6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4 661,6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1 451,9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3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за счет субвенций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1 451,9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1 451,9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3 209,7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3 209,7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субвенций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0151373020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3 209,7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0151373020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0151373020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86,6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Организация повышения квалификации и профессиональной переподготовки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муниципальных служащих администрации города Арзамаса.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86,6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0202125070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86,6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0202125070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89 281,4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87 644,6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89 281,4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87 644,6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87 474,2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85 837,4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86 794,7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85 157,9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98,1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85 150,1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83 594,4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98,2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1 483,0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97,6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679,6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679,6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7770373040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7770373060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854,3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18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за счет субвенции из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7770551200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48 686,7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45 360,8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Муниципальная программа "Развитие гражданского и информационного общества в городском округе город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Проведение государственных праздников и общественно значимых городских мероприятий (организационное и материально-техническое обеспечение)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1 482,2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70,3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1102326000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46 706,7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43 878,5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46 706,7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43 878,5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42 045,2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40 081,2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41 953,2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39 989,2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95,3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20 560,5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20 546,2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21 171,3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19 390,2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91,6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23,8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4 625,5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3 761,3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Прочие выплаты по обязательствам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4 625,5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3 761,3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81,3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66,6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4 335,5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3 568,3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82,3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Предупреждение распространения, профилактика, диагностика и лечение от новой коронавирусной инфекции (COVID-19)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профилактику и устранение последствий распространения коронавирусной инфекции на территории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777С125500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777С125500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17 814,5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749,8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Восстановление и приведение в готовность муниципальных защитных сооружений и иных объектов ГО.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подготовки и обучения сил и средств ГО, населения в области ГО и защиты от ЧС.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1301425050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1301425050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16 363,0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16 148,7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98,7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16 363,0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16 148,7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финансирования МКУ «УГОЧС г. Арзамаса»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13 794,8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13 794,8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13 622,6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12 465,6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12 465,6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1 279,7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4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Создание и организация работы опорных пунктов (противопожарных уголков) для обучения населения. Издание и распространение рекламной продукции, листовок, изготовление информационных стендов, смотров и конференций на противопожарную тематику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Мероприятия по обеспечению пожарной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1302225110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Оснащение отдела антитеррористической защиты и пожарной безопасности МКУ "УГОЧС г. Арзамаса" программно-аппаратным комплексом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1302А00000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1302А25110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1302А25110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Оборудование помещений департаментов культуры, экономического развития и сектора по обеспечению деятельности КДН и ЗП по адресу: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.К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ом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 Бульвар, д. 9 автоматической пожарной сигнализацией и системой оповещения людей о пожаре.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1302Д00000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1302Д25110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1302Д25110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94,4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Оборудование помещений департамента строительства, комитета по архитектуре и градостроительству и гаражного бокса адресу: ул.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Станционная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д.28а автоматической пожарной сигнализацией и системой оповещения людей о пожаре.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1302Е00000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1302Е25110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1302Е25110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93,2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Оборудование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помещений департамента финансов города Арзамаса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адресу: ул. Кирова д.27а автоматической пожарной сигнализацией и системой оповещения людей о пожаре.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1302Ж00000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1302Ж25110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1302Ж25110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обучения населения и пропаганда безопасного поведения на водоемах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1303125120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Подготовка мест массового отдыха и купания к летнему сезону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1303225120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1303225120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материально-технической базы спасательно-медицинских, общественных спасательных постов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1303325120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1303325120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обучения и переподготовки спасателей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1303425120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1303425120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Финансовое содержание административного персонала спасательных постов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1303600590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1303600590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Профессиональное обучение сотрудников ЕДДС (обучение, проживание)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1304225050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1304225050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Проведение работ по реконструкции ЕДДС г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.А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рзамаса в рамках развития АПК «Безопасный город»(проведение ремонтных работ, оснащение техническими средствами, оборудованием, мебелью и принадлежностями)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1304325050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1 889,3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915,9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48,5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98,0</w:t>
            </w:r>
          </w:p>
        </w:tc>
      </w:tr>
      <w:tr w:rsidR="00042D31" w:rsidRPr="00042D31" w:rsidTr="00042D31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Организация проведения мероприятий по правовому просвещению и правовому информированию граждан г. Арзамаса по вопросам профилактики правонарушения, в том числе профилактики правонарушений на транспорте,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противодействию незаконному обороту наркотических средств, психотропных веществ и их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прекурсоров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0301125100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0301125100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94,1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Стимулирование участия населения в народных дружинах по охране общественного порядка и проведение организационно-технических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мероприятий работы народных дружин города Арзамаса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0305100000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0305125100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0305125100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"Профилактика терроризма и экстремизма на территории городского округа город Арзамас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37,3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Развитие, техническое обслуживание, ремонт и содержание систем видеонаблюдения города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37,3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2003129300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37,3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2003129300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37,3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28 857,1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24 787,8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Непрограммное направление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4 781,3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16,1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доступа органов местного самоуправления городского округа город Арзамас к системе электронного документооборота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доступа к системе электронного документооборота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02031S2300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02031S2300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4 259,0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5,8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Реконструкция муниципального сегмента региональной автоматизированной системы централизованного оповещения (РАСЦО) ГО Нижегородской области на территории г.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5,8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1304128950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5,8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1304128950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23 875,8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23 816,9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малого и среднего предпринимательства и торговли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малого и среднего предпринимательства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Содержание и обеспечение текущей деятельности АНО "АЦРП"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1715129030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1715129030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работы окон центра "Мой бизнес"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1715300000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1715329030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1715329030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рекламно-информационных туров для региональных, российских СМИ, туроператоров.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развитие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2302229110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2302229110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Организация и проведение туристских конференций, конкурсов и проч.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развитие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2302329110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2302329110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Разработка и издание рекламно-информационных материалов о туристском потенциале Арзамаса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развитие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2302429110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Приобретение выставочного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оборудования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,с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увенирных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изделий для продвижения туристского продукта Арзамаса на выставках,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воркшопах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и 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направленные на развитие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2302529110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2302529110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23 057,8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22 999,0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23 057,8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22 999,0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10 204,1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10 174,8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9 999,2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8 536,9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8 510,6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1 368,4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1 365,4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поощрение муниципальных управленческих команд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77702S2190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снос объектов капитального строительства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разработку проекта генерального плана города, правил землепользования и застройки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1 768,7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1 768,7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1 768,7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Предотвращение влияния ухудшения экономической ситуации на развитие отраслей экономики, в связи с распространением новой коронавирусной инфекции (COVID-19)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11 045,0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11 015,5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возмещение части затрат организаций, пострадавших от распространения новой коронавирусной инфекции (COVID-19), на оплату труда работников, за счет иных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777С274190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9 515,5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777С274190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9 545,0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9 515,5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99,7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Расхода на возмещение затрат организаций, пострадавших от распространения новой коронавирусной инфекции (COVID-19), на оплату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коммунальных услуг за счет иных межбюджетных трансфертов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777С274210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777С274210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338 027,9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317 391,4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83 994,4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79 790,4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граждан города Арзамаса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69 678,7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66 409,1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95,3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6 "Переселение граждан из аварийного жилищного фонда на территории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69 678,7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66 409,1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Финансирование расходов на улучшение жилищных условий граждан при переселении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0466200000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04662S2620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04662S2620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046F300000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68 753,0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66 409,1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96,6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создание условий для реализации мероприятий в рамках национального проекта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046F340011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4 538,6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3 229,1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71,1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046F340011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4 538,6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3 229,1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71,1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Обеспечение мероприятий по переселению граждан из аварийного жилищного фонда за счет средств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государственной корпорации - Фонда содействия реформирования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046F367483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60 645,5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56 408,8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56 408,8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046F367484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2 744,9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2 027,2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73,9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42,9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2 410,3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1 883,7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78,2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городского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046F36748S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507,1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046F36748S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471,3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67,1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устойчивого функционирования и развития жилищно-коммунального хозяйства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6 713,9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6 685,8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99,6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Ремонт муниципального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0501420120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4 222,2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0501420120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4 222,2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Выполнение работ по сносу расселенных аварийных домов.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2 421,6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2 421,6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0501620120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0501620120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921,6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социально значимых мероприятий в рамках решения вопросов местного значения в 2021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05016S2650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05016S2650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Оценка технического состояния жилого помещения для подготовки обоснованных заключений о признании его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пригодным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или непригодным для проживания.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0501720120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59,9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0501720120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59,9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"Энергосбережение и повышение энергетической эффективности на территории города Арзамаса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Установка индивидуальных (общедомовых) приборов учета в муниципальном жилом фонде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0802125080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0802125080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7 521,9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6 615,6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7 521,9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6 615,6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7 022,4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6 118,9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Резервный фонд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7 022,4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6 118,9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6 118,9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903,5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выкуп жилого помещения, находящегося в аварийном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6 668,2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36,4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Реконструкция очистных сооружений МБУ ДО ДООЦ "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Водопрь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0141240010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20,4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0141240010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1 892,1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386,9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граждан города Арзамаса доступным и комфортным жильем"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799,3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101,1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12,6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4 "Комплексное освоение и развитие территорий в целях жилищного строительства"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4,6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Проектирование и строительство сетей инженерного обеспечения к домам в целях комплексного освоения и развития территорий г. Арзамаса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4,6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4,6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5 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городе Арзамасе"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дорожной и инженерной инфраструктуры для домов многодетным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0455100000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0455140010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0455140010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69,1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устойчивого функционирования и развития жилищно-коммунального хозяйства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Выполнение работ по актуализации схем теплоснабжения городского округа город Арзамас Нижегородской области на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период 2015-2030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0502220210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0502220210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3 877,8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3 877,8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47,5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34,3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247 344,5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235 152,4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95,1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"Благоустройство территории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Бюджетные инвестиции в объекты капитального строительства муниципальной собственности в области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о(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0600640010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0600640010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245 610,7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233 418,6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Реконструкция площади Соборной и прилегающих улиц (</w:t>
            </w:r>
            <w:proofErr w:type="spell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ул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.Г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остиный</w:t>
            </w:r>
            <w:proofErr w:type="spell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ряд)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2303140010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2303140010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Реконструкция улиц города Арзамаса (ул. К. Маркса)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Строительство (реконструкция) объектов муниципальной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2303240010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2303240010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"Развитие туристической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230J100000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245 341,1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233 256,9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95,1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строительства (реконструкции) объектов обеспечивающей инфраструктуры, входящих в состав туристических кластеров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230J153360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245 341,1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233 256,9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95,1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230J153360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245 341,1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233 256,9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95,1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выплаты по обязательствам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1 671,8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1 671,8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1 671,8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на осуществление отдельных полномочий в области законодательства об административных правонарушениях за счет субвенции из областного бюджета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7770373050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19 178,8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19 148,6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99,8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"Охрана окружающей среды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"Оздоровление Волги"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070G600000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реализацию мероприятий в рамках Адресной инвестиционной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070G6S2450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070G6S2450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18 816,8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18 800,3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99,9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96,2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"Охрана окружающей среды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Экологический мониторинг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88,5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0700125150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88,5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Сохранение и восстановление биологического разнообразия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0700425150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0700425150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117 706,6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116 314,8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98,8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117 622,9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116 314,8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117 622,9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116 314,8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1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117 622,9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116 314,8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98,9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82 826,3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81 518,2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2 171,1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39,7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2 171,1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39,7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01112S2450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80 655,2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80 655,2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01112S2450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80 655,2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80 655,2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Федеральный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011P200000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34 796,6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34 796,6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Организация работ по строительству (реконструкции) дошкольных образовательных организаций, включая финансирование работ по строительству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011P252320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34 796,6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34 796,6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011P252320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34 796,6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34 796,6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образования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2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0122240010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0122240010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158 337,0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158 327,7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культуры города Арзамаса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"Досуг"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Разработка проектно-сметной документации на строительство культурного центра развития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158 327,7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09336L1120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157 925,0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157 925,0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09336L1120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157 925,0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157 925,0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48 824,5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45 767,7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93,7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Выплата пенсии за выслугу лет лицам, замещавшим муниципальные должности и должности муниципальной службы в ОМСУ городского округа города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0201129980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10 064,4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0201129980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10 064,4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18 847,1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18 416,4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97,7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"Обеспечение граждан города Арзамаса доступным и комфортным жильем"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Подпрограмма 3 "Оказание адресной поддержки гражданам города Арзамаса, пострадавшим от пожаров"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Оказание единовременной материальной помощи на ремонт (восстановление)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оказание материальной помощи на ремонт (восстановление)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0433147300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0433147300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20,7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18 765,1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18 399,4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98,1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18 765,1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18 399,4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98,1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Резервный фонд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14 727,7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14 727,7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8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обеспечение жильем отдельных категорий граждан, установленных Федеральным законом от 12 января 1995 года № 5-ФЗ "О ветеранах", в соответствии с Указом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Президента Российской Федерации от 7 мая 2008 года № 714 "Об обеспечении жильем ветеранов Великой Отечественной войны 1941-1945 годов" за счет субвенции из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1 902,7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7770551340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1 902,7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 за счет субвенции из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7770551350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8 836,6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8 836,6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7770551350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8 836,6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8 836,6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за счет субвенции из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7770551760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3 988,4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3 988,4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7770551760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3 988,4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Прочие 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2 236,4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1 870,8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83,7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Ежемесячная денежная выплата лицам, удостоенным звания "Почетный гражданин города Арзамаса"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66,7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66,7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Ежемесячная денежная выплата на обеспечение бесплатного проезда на внутригородском транспорте лицам, удостоенным звания "Заслуженный ветеран города Арзамаса"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7770610020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288,5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288,5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96,2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7770610040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1 058,4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874,2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82,6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1 058,4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874,2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82,6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Ежемесячное социальное пособие многодетным матерям, имеющим 3 и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более несовершеннолетних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7770610050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564,1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85,2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7770610050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564,1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19 299,2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16 673,1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19 299,2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16 673,1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19 299,2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16 673,1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Непрограммные расходы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19 299,2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16 673,1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86,4</w:t>
            </w:r>
          </w:p>
        </w:tc>
      </w:tr>
      <w:tr w:rsidR="00042D31" w:rsidRPr="00042D31" w:rsidTr="00042D31">
        <w:trPr>
          <w:trHeight w:val="23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пользования</w:t>
            </w:r>
            <w:proofErr w:type="gramEnd"/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188,9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77703R0820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19 110,3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16 484,2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86,3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77703R0820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19 110,3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16 484,2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86,3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"Развитие гражданского и информационного общества в городском округе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Поддержка проектов социально-ориентированных некоммерческих организаций, направленных на развитие социальных инициатив в городе Арзамасе.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Реализация мероприятий, направленных на поддержку социально ориентированных </w:t>
            </w: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1102129930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1102129930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613,7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4B5A66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01AF9">
              <w:rPr>
                <w:rFonts w:ascii="Arial" w:hAnsi="Arial" w:cs="Arial"/>
                <w:b/>
                <w:bCs/>
                <w:i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8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Муниципальная программа "Управление муниципальными финансами и муниципальным долгом городского округа город Арзамас"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6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Своевременное исполнение долговых обязательств городского округа город Арзамас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1603200000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Обслуживание муниципального долга (% по кредитам)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1603227000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4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1603227000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27 287,0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26 344,0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42D31">
              <w:rPr>
                <w:rFonts w:ascii="Arial" w:hAnsi="Arial" w:cs="Arial"/>
                <w:sz w:val="20"/>
                <w:szCs w:val="20"/>
              </w:rPr>
              <w:t>96,5</w:t>
            </w:r>
          </w:p>
        </w:tc>
      </w:tr>
      <w:tr w:rsidR="00042D31" w:rsidRPr="00042D31" w:rsidTr="00042D31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31" w:rsidRPr="00042D31" w:rsidRDefault="00042D31" w:rsidP="00042D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31" w:rsidRPr="00042D31" w:rsidRDefault="00042D31" w:rsidP="00042D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3 558 520,3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RANGE!H1175"/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3 452 278,4</w:t>
            </w:r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D31" w:rsidRPr="00042D31" w:rsidRDefault="00042D31" w:rsidP="00042D3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2D31">
              <w:rPr>
                <w:rFonts w:ascii="Arial" w:hAnsi="Arial" w:cs="Arial"/>
                <w:b/>
                <w:bCs/>
                <w:sz w:val="20"/>
                <w:szCs w:val="20"/>
              </w:rPr>
              <w:t>97,0</w:t>
            </w:r>
          </w:p>
        </w:tc>
      </w:tr>
    </w:tbl>
    <w:p w:rsidR="00BC4AC5" w:rsidRDefault="00BC4AC5" w:rsidP="008410F4">
      <w:pPr>
        <w:ind w:left="7088"/>
      </w:pPr>
    </w:p>
    <w:p w:rsidR="00440F7A" w:rsidRDefault="00440F7A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8410F4" w:rsidRPr="003A59F6" w:rsidRDefault="008410F4" w:rsidP="00F47D8F">
      <w:pPr>
        <w:ind w:left="7088" w:right="424"/>
        <w:jc w:val="right"/>
        <w:rPr>
          <w:rFonts w:ascii="Arial" w:hAnsi="Arial" w:cs="Arial"/>
        </w:rPr>
      </w:pPr>
      <w:r w:rsidRPr="003A59F6">
        <w:rPr>
          <w:rFonts w:ascii="Arial" w:hAnsi="Arial" w:cs="Arial"/>
        </w:rPr>
        <w:t>Приложение</w:t>
      </w:r>
      <w:r w:rsidR="00DE42F5" w:rsidRPr="003A59F6">
        <w:rPr>
          <w:rFonts w:ascii="Arial" w:hAnsi="Arial" w:cs="Arial"/>
        </w:rPr>
        <w:t xml:space="preserve"> 3</w:t>
      </w:r>
    </w:p>
    <w:tbl>
      <w:tblPr>
        <w:tblW w:w="9957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47D8F" w:rsidRPr="003A59F6" w:rsidTr="00F47D8F">
        <w:trPr>
          <w:trHeight w:val="345"/>
        </w:trPr>
        <w:tc>
          <w:tcPr>
            <w:tcW w:w="9957" w:type="dxa"/>
            <w:noWrap/>
            <w:hideMark/>
          </w:tcPr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 xml:space="preserve">к решению городской Думы </w:t>
            </w:r>
            <w:proofErr w:type="gramStart"/>
            <w:r w:rsidRPr="003A59F6">
              <w:rPr>
                <w:rFonts w:ascii="Arial" w:hAnsi="Arial" w:cs="Arial"/>
              </w:rPr>
              <w:t>городского</w:t>
            </w:r>
            <w:proofErr w:type="gramEnd"/>
            <w:r w:rsidRPr="003A59F6">
              <w:rPr>
                <w:rFonts w:ascii="Arial" w:hAnsi="Arial" w:cs="Arial"/>
              </w:rPr>
              <w:t xml:space="preserve"> </w:t>
            </w:r>
          </w:p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>округа город Арзамас Нижегородской области</w:t>
            </w:r>
          </w:p>
        </w:tc>
      </w:tr>
      <w:tr w:rsidR="00F47D8F" w:rsidRPr="003A59F6" w:rsidTr="00F47D8F">
        <w:trPr>
          <w:trHeight w:val="345"/>
        </w:trPr>
        <w:tc>
          <w:tcPr>
            <w:tcW w:w="9957" w:type="dxa"/>
            <w:noWrap/>
            <w:hideMark/>
          </w:tcPr>
          <w:p w:rsidR="00F47D8F" w:rsidRPr="003A59F6" w:rsidRDefault="002343DB" w:rsidP="00F47D8F">
            <w:pPr>
              <w:jc w:val="right"/>
              <w:rPr>
                <w:rFonts w:ascii="Arial" w:hAnsi="Arial" w:cs="Arial"/>
              </w:rPr>
            </w:pPr>
            <w:r w:rsidRPr="002343DB">
              <w:rPr>
                <w:rFonts w:ascii="Arial" w:hAnsi="Arial" w:cs="Arial"/>
              </w:rPr>
              <w:t>от __________ №____________</w:t>
            </w:r>
          </w:p>
        </w:tc>
      </w:tr>
    </w:tbl>
    <w:p w:rsidR="008410F4" w:rsidRDefault="008410F4" w:rsidP="008410F4"/>
    <w:p w:rsidR="008410F4" w:rsidRPr="00C87686" w:rsidRDefault="008410F4" w:rsidP="008410F4">
      <w:pPr>
        <w:jc w:val="center"/>
        <w:rPr>
          <w:rFonts w:ascii="Arial" w:hAnsi="Arial" w:cs="Arial"/>
          <w:b/>
          <w:bCs/>
        </w:rPr>
      </w:pPr>
      <w:r w:rsidRPr="00C87686">
        <w:rPr>
          <w:rFonts w:ascii="Arial" w:hAnsi="Arial" w:cs="Arial"/>
          <w:b/>
          <w:bCs/>
        </w:rPr>
        <w:t xml:space="preserve">Исполнение бюджета по расходам по разделам и подразделам классификации </w:t>
      </w:r>
    </w:p>
    <w:p w:rsidR="008410F4" w:rsidRPr="00C87686" w:rsidRDefault="008410F4" w:rsidP="008410F4">
      <w:pPr>
        <w:jc w:val="center"/>
        <w:rPr>
          <w:rFonts w:ascii="Arial" w:hAnsi="Arial" w:cs="Arial"/>
          <w:b/>
          <w:bCs/>
        </w:rPr>
      </w:pPr>
      <w:r w:rsidRPr="00C87686">
        <w:rPr>
          <w:rFonts w:ascii="Arial" w:hAnsi="Arial" w:cs="Arial"/>
          <w:b/>
          <w:bCs/>
        </w:rPr>
        <w:t>расходов бюджета</w:t>
      </w:r>
    </w:p>
    <w:p w:rsidR="00BC4AC5" w:rsidRPr="00727AF2" w:rsidRDefault="00BC4AC5" w:rsidP="00F47D8F">
      <w:pPr>
        <w:ind w:left="6946" w:right="424"/>
        <w:jc w:val="right"/>
        <w:rPr>
          <w:bCs/>
          <w:sz w:val="22"/>
          <w:szCs w:val="22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4961"/>
        <w:gridCol w:w="1560"/>
        <w:gridCol w:w="1559"/>
        <w:gridCol w:w="850"/>
      </w:tblGrid>
      <w:tr w:rsidR="00D01AF9" w:rsidRPr="00E62D51" w:rsidTr="002905D5">
        <w:trPr>
          <w:trHeight w:val="98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AF9" w:rsidRPr="00E62D51" w:rsidRDefault="00D01AF9" w:rsidP="008F34BD">
            <w:pPr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Раздел</w:t>
            </w:r>
            <w:r>
              <w:rPr>
                <w:rFonts w:ascii="Arial" w:hAnsi="Arial" w:cs="Arial"/>
                <w:b/>
              </w:rPr>
              <w:t>/</w:t>
            </w:r>
          </w:p>
          <w:p w:rsidR="00D01AF9" w:rsidRPr="00E62D51" w:rsidRDefault="00D01AF9" w:rsidP="008F34BD">
            <w:pPr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Под</w:t>
            </w:r>
          </w:p>
          <w:p w:rsidR="00D01AF9" w:rsidRPr="00E62D51" w:rsidRDefault="00D01AF9" w:rsidP="008F34BD">
            <w:pPr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раздел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AF9" w:rsidRPr="00E62D51" w:rsidRDefault="00D01AF9" w:rsidP="008F34BD">
            <w:pPr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AF9" w:rsidRPr="00E62D51" w:rsidRDefault="00D01AF9" w:rsidP="00440F7A">
            <w:pPr>
              <w:ind w:left="-108"/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Уточненный бюджет  20</w:t>
            </w:r>
            <w:r>
              <w:rPr>
                <w:rFonts w:ascii="Arial" w:hAnsi="Arial" w:cs="Arial"/>
                <w:b/>
              </w:rPr>
              <w:t>2</w:t>
            </w:r>
            <w:r w:rsidR="00440F7A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E62D51">
              <w:rPr>
                <w:rFonts w:ascii="Arial" w:hAnsi="Arial" w:cs="Arial"/>
                <w:b/>
              </w:rPr>
              <w:t xml:space="preserve">г., </w:t>
            </w:r>
            <w:r w:rsidRPr="00E62D51">
              <w:rPr>
                <w:rFonts w:ascii="Arial" w:hAnsi="Arial" w:cs="Arial"/>
                <w:b/>
              </w:rPr>
              <w:br/>
            </w:r>
            <w:proofErr w:type="spellStart"/>
            <w:r w:rsidRPr="00E62D51">
              <w:rPr>
                <w:rFonts w:ascii="Arial" w:hAnsi="Arial" w:cs="Arial"/>
                <w:b/>
              </w:rPr>
              <w:t>тыс</w:t>
            </w:r>
            <w:proofErr w:type="gramStart"/>
            <w:r w:rsidRPr="00E62D51">
              <w:rPr>
                <w:rFonts w:ascii="Arial" w:hAnsi="Arial" w:cs="Arial"/>
                <w:b/>
              </w:rPr>
              <w:t>.р</w:t>
            </w:r>
            <w:proofErr w:type="gramEnd"/>
            <w:r w:rsidRPr="00E62D51">
              <w:rPr>
                <w:rFonts w:ascii="Arial" w:hAnsi="Arial" w:cs="Arial"/>
                <w:b/>
              </w:rPr>
              <w:t>уб</w:t>
            </w:r>
            <w:proofErr w:type="spellEnd"/>
            <w:r w:rsidRPr="00E62D5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AF9" w:rsidRPr="00E62D51" w:rsidRDefault="00D01AF9" w:rsidP="008F34BD">
            <w:pPr>
              <w:ind w:left="-108"/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Исполнено</w:t>
            </w:r>
            <w:r w:rsidRPr="00E62D51">
              <w:rPr>
                <w:rFonts w:ascii="Arial" w:hAnsi="Arial" w:cs="Arial"/>
                <w:b/>
              </w:rPr>
              <w:br/>
            </w:r>
            <w:proofErr w:type="spellStart"/>
            <w:r w:rsidRPr="00E62D51">
              <w:rPr>
                <w:rFonts w:ascii="Arial" w:hAnsi="Arial" w:cs="Arial"/>
                <w:b/>
              </w:rPr>
              <w:t>тыс</w:t>
            </w:r>
            <w:proofErr w:type="gramStart"/>
            <w:r w:rsidRPr="00E62D51">
              <w:rPr>
                <w:rFonts w:ascii="Arial" w:hAnsi="Arial" w:cs="Arial"/>
                <w:b/>
              </w:rPr>
              <w:t>.р</w:t>
            </w:r>
            <w:proofErr w:type="gramEnd"/>
            <w:r w:rsidRPr="00E62D51">
              <w:rPr>
                <w:rFonts w:ascii="Arial" w:hAnsi="Arial" w:cs="Arial"/>
                <w:b/>
              </w:rPr>
              <w:t>уб</w:t>
            </w:r>
            <w:proofErr w:type="spellEnd"/>
            <w:r w:rsidRPr="00E62D5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AF9" w:rsidRPr="00E62D51" w:rsidRDefault="00D01AF9" w:rsidP="008F34BD">
            <w:pPr>
              <w:jc w:val="center"/>
              <w:rPr>
                <w:rFonts w:ascii="Arial" w:hAnsi="Arial" w:cs="Arial"/>
                <w:b/>
              </w:rPr>
            </w:pPr>
            <w:r w:rsidRPr="00E62D51">
              <w:rPr>
                <w:rFonts w:ascii="Arial" w:hAnsi="Arial" w:cs="Arial"/>
                <w:b/>
              </w:rPr>
              <w:t>% исполнения</w:t>
            </w:r>
          </w:p>
        </w:tc>
      </w:tr>
      <w:tr w:rsidR="007B06CC" w:rsidRPr="00D01AF9" w:rsidTr="000D7ED2">
        <w:trPr>
          <w:trHeight w:val="255"/>
          <w:tblHeader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6CC" w:rsidRPr="00D01AF9" w:rsidRDefault="007B06CC" w:rsidP="000D7E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AF9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6CC" w:rsidRPr="00D01AF9" w:rsidRDefault="007B06CC" w:rsidP="000D7E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AF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6CC" w:rsidRPr="00D01AF9" w:rsidRDefault="007B06CC" w:rsidP="000D7E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AF9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6CC" w:rsidRPr="00D01AF9" w:rsidRDefault="007B06CC" w:rsidP="000D7E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AF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6CC" w:rsidRPr="00D01AF9" w:rsidRDefault="007B06CC" w:rsidP="000D7E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1AF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55E4F" w:rsidRPr="00655E4F" w:rsidTr="007B06CC">
        <w:trPr>
          <w:trHeight w:val="42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0100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220 121,5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210 819,2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95,8</w:t>
            </w:r>
          </w:p>
        </w:tc>
      </w:tr>
      <w:tr w:rsidR="00655E4F" w:rsidRPr="00655E4F" w:rsidTr="007B06CC">
        <w:trPr>
          <w:trHeight w:val="9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7B06CC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0102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3 364,8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3 184,8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94,7</w:t>
            </w:r>
          </w:p>
        </w:tc>
      </w:tr>
      <w:tr w:rsidR="00655E4F" w:rsidRPr="00655E4F" w:rsidTr="007B06CC">
        <w:trPr>
          <w:trHeight w:val="112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8 279,7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8 219,8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99,3</w:t>
            </w:r>
          </w:p>
        </w:tc>
      </w:tr>
      <w:tr w:rsidR="00655E4F" w:rsidRPr="00655E4F" w:rsidTr="007B06CC">
        <w:trPr>
          <w:trHeight w:val="13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94 106,8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92 448,1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98,2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Судебная система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0,0</w:t>
            </w:r>
          </w:p>
        </w:tc>
      </w:tr>
      <w:tr w:rsidR="00655E4F" w:rsidRPr="00655E4F" w:rsidTr="007B06CC">
        <w:trPr>
          <w:trHeight w:val="112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20 810,6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20 283,1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97,5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0111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0,0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center"/>
              <w:rPr>
                <w:rFonts w:ascii="Arial" w:hAnsi="Arial" w:cs="Arial"/>
              </w:rPr>
            </w:pPr>
            <w:bookmarkStart w:id="3" w:name="RANGE!A19"/>
            <w:r w:rsidRPr="00655E4F">
              <w:rPr>
                <w:rFonts w:ascii="Arial" w:hAnsi="Arial" w:cs="Arial"/>
              </w:rPr>
              <w:t>0113</w:t>
            </w:r>
            <w:bookmarkEnd w:id="3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92 971,9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86 683,4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9648AA">
            <w:pPr>
              <w:jc w:val="right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93,2</w:t>
            </w:r>
          </w:p>
        </w:tc>
      </w:tr>
      <w:tr w:rsidR="00655E4F" w:rsidRPr="00655E4F" w:rsidTr="007B06CC">
        <w:trPr>
          <w:trHeight w:val="6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0300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19 032,1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17 844,5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93,8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0309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Гражданская оборона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749,8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749,8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9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0310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16 363,0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16 148,7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98,7</w:t>
            </w:r>
          </w:p>
        </w:tc>
      </w:tr>
      <w:tr w:rsidR="00655E4F" w:rsidRPr="00655E4F" w:rsidTr="007B06CC">
        <w:trPr>
          <w:trHeight w:val="67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0314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1 919,3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945,9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49,3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220 377,1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211 620,5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96,0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0401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Общеэкономические вопросы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1 517,0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1 503,3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99,1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lastRenderedPageBreak/>
              <w:t>0405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1 085,9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1 069,8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98,5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0409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187 909,6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183 252,2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97,5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0410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Связь и информатика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4 781,3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770,9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16,1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0412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25 083,2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25 024,3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99,8</w:t>
            </w:r>
          </w:p>
        </w:tc>
      </w:tr>
      <w:tr w:rsidR="00655E4F" w:rsidRPr="00655E4F" w:rsidTr="007B06CC">
        <w:trPr>
          <w:trHeight w:val="42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0500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718 946,7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661 332,3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92,0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0501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Жилищное хозяйство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100 913,7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93 114,2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92,3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0502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76 962,0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71 096,7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92,4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0503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521 454,9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477 877,1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91,6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0505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19 616,1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19 244,3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98,1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0600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ОХРАНА ОКРУЖАЮЩЕЙ СРЕДЫ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19 178,8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19 148,6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99,8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0602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Сбор, удаление отходов и очистка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18 816,8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18 800,3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99,9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0603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96,2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0700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1 817 611,6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1 793 598,4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98,7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0701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Дошкольное 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760 917,3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758 971,4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99,7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0702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Общее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785 328,5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769 703,8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0703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Дополнительное образование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168 741,9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163 148,7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96,7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0707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Молодежная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43 388,0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42 538,8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98,0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0709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59 236,0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59 235,7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0800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КУЛЬТУРА, КИНЕМАТОГРАФИЯ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315 513,5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315 504,2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0801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303 757,1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303 747,8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0804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11 756,4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11 756,4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СОЦИАЛЬНАЯ ПОЛИТИКА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90 551,0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86 165,9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95,2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10 064,5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10 064,4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Социальное обслуживание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3 814,9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3 814,9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Социальное обеспечение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20 397,2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19 486,1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95,5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Охрана семьи и детства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55 660,7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52 186,8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93,8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Другие вопросы в области социальной политики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613,7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613,7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1100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ФИЗИЧЕСКАЯ КУЛЬТУРА И СПОРТ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100 715,7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100 715,7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1102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Массовый спорт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87 951,8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87 951,8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1103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Спорт высших достижений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12 763,9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12 763,9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42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1200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СРЕДСТВА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9 185,3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9 185,3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1201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Телевидение и радиовещание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5 936,8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5 936,8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1202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Периодическая печать и издательства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3 248,5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3 248,5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100,0</w:t>
            </w:r>
          </w:p>
        </w:tc>
      </w:tr>
      <w:tr w:rsidR="00655E4F" w:rsidRPr="00655E4F" w:rsidTr="007B06CC">
        <w:trPr>
          <w:trHeight w:val="6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1300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27 287,0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26 344,0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 w:rsidRPr="00655E4F">
              <w:rPr>
                <w:rFonts w:ascii="Arial" w:hAnsi="Arial" w:cs="Arial"/>
                <w:b/>
                <w:bCs/>
                <w:i/>
                <w:iCs/>
              </w:rPr>
              <w:t>96,5</w:t>
            </w:r>
          </w:p>
        </w:tc>
      </w:tr>
      <w:tr w:rsidR="00655E4F" w:rsidRPr="00655E4F" w:rsidTr="007B06CC">
        <w:trPr>
          <w:trHeight w:val="45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center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1301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27 287,0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26 344,0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E4F" w:rsidRPr="00655E4F" w:rsidRDefault="00655E4F" w:rsidP="00655E4F">
            <w:pPr>
              <w:jc w:val="right"/>
              <w:outlineLvl w:val="0"/>
              <w:rPr>
                <w:rFonts w:ascii="Arial" w:hAnsi="Arial" w:cs="Arial"/>
              </w:rPr>
            </w:pPr>
            <w:r w:rsidRPr="00655E4F">
              <w:rPr>
                <w:rFonts w:ascii="Arial" w:hAnsi="Arial" w:cs="Arial"/>
              </w:rPr>
              <w:t>96,5</w:t>
            </w:r>
          </w:p>
        </w:tc>
      </w:tr>
      <w:tr w:rsidR="00655E4F" w:rsidRPr="00655E4F" w:rsidTr="007B06CC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4F" w:rsidRPr="00655E4F" w:rsidRDefault="00655E4F" w:rsidP="00655E4F">
            <w:pPr>
              <w:jc w:val="center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4F" w:rsidRPr="00655E4F" w:rsidRDefault="00655E4F" w:rsidP="00655E4F">
            <w:pPr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3 558 520,3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3 452 278,4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E4F" w:rsidRPr="00655E4F" w:rsidRDefault="00655E4F" w:rsidP="00655E4F">
            <w:pPr>
              <w:jc w:val="right"/>
              <w:rPr>
                <w:rFonts w:ascii="Arial" w:hAnsi="Arial" w:cs="Arial"/>
                <w:b/>
                <w:bCs/>
              </w:rPr>
            </w:pPr>
            <w:r w:rsidRPr="00655E4F">
              <w:rPr>
                <w:rFonts w:ascii="Arial" w:hAnsi="Arial" w:cs="Arial"/>
                <w:b/>
                <w:bCs/>
              </w:rPr>
              <w:t>97,0</w:t>
            </w:r>
          </w:p>
        </w:tc>
      </w:tr>
    </w:tbl>
    <w:p w:rsidR="00D01AF9" w:rsidRPr="00C87686" w:rsidRDefault="00D01AF9" w:rsidP="00F47D8F">
      <w:pPr>
        <w:ind w:left="6946" w:right="424"/>
        <w:jc w:val="right"/>
        <w:rPr>
          <w:bCs/>
          <w:sz w:val="16"/>
          <w:szCs w:val="16"/>
        </w:rPr>
      </w:pPr>
    </w:p>
    <w:p w:rsidR="002343DB" w:rsidRDefault="002343DB" w:rsidP="00F47D8F">
      <w:pPr>
        <w:ind w:left="6946" w:right="424"/>
        <w:jc w:val="right"/>
        <w:rPr>
          <w:rFonts w:ascii="Arial" w:hAnsi="Arial" w:cs="Arial"/>
          <w:bCs/>
        </w:rPr>
      </w:pPr>
    </w:p>
    <w:p w:rsidR="002343DB" w:rsidRDefault="002343DB" w:rsidP="00F47D8F">
      <w:pPr>
        <w:ind w:left="6946" w:right="424"/>
        <w:jc w:val="right"/>
        <w:rPr>
          <w:rFonts w:ascii="Arial" w:hAnsi="Arial" w:cs="Arial"/>
          <w:bCs/>
        </w:rPr>
      </w:pPr>
    </w:p>
    <w:p w:rsidR="00440F7A" w:rsidRDefault="00440F7A" w:rsidP="00F47D8F">
      <w:pPr>
        <w:ind w:left="6946" w:right="424"/>
        <w:jc w:val="right"/>
        <w:rPr>
          <w:rFonts w:ascii="Arial" w:hAnsi="Arial" w:cs="Arial"/>
          <w:bCs/>
        </w:rPr>
      </w:pPr>
    </w:p>
    <w:p w:rsidR="007B423B" w:rsidRPr="003A59F6" w:rsidRDefault="007B423B" w:rsidP="00F47D8F">
      <w:pPr>
        <w:ind w:left="6946" w:right="424"/>
        <w:jc w:val="right"/>
        <w:rPr>
          <w:rFonts w:ascii="Arial" w:hAnsi="Arial" w:cs="Arial"/>
          <w:bCs/>
        </w:rPr>
      </w:pPr>
      <w:r w:rsidRPr="003A59F6">
        <w:rPr>
          <w:rFonts w:ascii="Arial" w:hAnsi="Arial" w:cs="Arial"/>
          <w:bCs/>
        </w:rPr>
        <w:lastRenderedPageBreak/>
        <w:t xml:space="preserve">Приложение </w:t>
      </w:r>
      <w:r w:rsidR="00DE42F5" w:rsidRPr="003A59F6">
        <w:rPr>
          <w:rFonts w:ascii="Arial" w:hAnsi="Arial" w:cs="Arial"/>
          <w:bCs/>
        </w:rPr>
        <w:t>4</w:t>
      </w:r>
    </w:p>
    <w:tbl>
      <w:tblPr>
        <w:tblW w:w="9957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47D8F" w:rsidRPr="003A59F6" w:rsidTr="00F47D8F">
        <w:trPr>
          <w:trHeight w:val="345"/>
        </w:trPr>
        <w:tc>
          <w:tcPr>
            <w:tcW w:w="9957" w:type="dxa"/>
            <w:noWrap/>
            <w:hideMark/>
          </w:tcPr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 xml:space="preserve">к решению городской Думы </w:t>
            </w:r>
            <w:proofErr w:type="gramStart"/>
            <w:r w:rsidRPr="003A59F6">
              <w:rPr>
                <w:rFonts w:ascii="Arial" w:hAnsi="Arial" w:cs="Arial"/>
              </w:rPr>
              <w:t>городского</w:t>
            </w:r>
            <w:proofErr w:type="gramEnd"/>
            <w:r w:rsidRPr="003A59F6">
              <w:rPr>
                <w:rFonts w:ascii="Arial" w:hAnsi="Arial" w:cs="Arial"/>
              </w:rPr>
              <w:t xml:space="preserve"> </w:t>
            </w:r>
          </w:p>
          <w:p w:rsidR="00F47D8F" w:rsidRPr="003A59F6" w:rsidRDefault="00F47D8F" w:rsidP="00F47D8F">
            <w:pPr>
              <w:jc w:val="right"/>
              <w:rPr>
                <w:rFonts w:ascii="Arial" w:hAnsi="Arial" w:cs="Arial"/>
              </w:rPr>
            </w:pPr>
            <w:r w:rsidRPr="003A59F6">
              <w:rPr>
                <w:rFonts w:ascii="Arial" w:hAnsi="Arial" w:cs="Arial"/>
              </w:rPr>
              <w:t>округа город Арзамас Нижегородской области</w:t>
            </w:r>
          </w:p>
        </w:tc>
      </w:tr>
      <w:tr w:rsidR="00F47D8F" w:rsidRPr="003A59F6" w:rsidTr="00F47D8F">
        <w:trPr>
          <w:trHeight w:val="345"/>
        </w:trPr>
        <w:tc>
          <w:tcPr>
            <w:tcW w:w="9957" w:type="dxa"/>
            <w:noWrap/>
            <w:hideMark/>
          </w:tcPr>
          <w:p w:rsidR="00F47D8F" w:rsidRPr="003A59F6" w:rsidRDefault="002343DB" w:rsidP="00F47D8F">
            <w:pPr>
              <w:jc w:val="right"/>
              <w:rPr>
                <w:rFonts w:ascii="Arial" w:hAnsi="Arial" w:cs="Arial"/>
              </w:rPr>
            </w:pPr>
            <w:r w:rsidRPr="002343DB">
              <w:rPr>
                <w:rFonts w:ascii="Arial" w:hAnsi="Arial" w:cs="Arial"/>
              </w:rPr>
              <w:t>от __________ №____________</w:t>
            </w:r>
          </w:p>
        </w:tc>
      </w:tr>
    </w:tbl>
    <w:p w:rsidR="007B423B" w:rsidRPr="00A3462D" w:rsidRDefault="007B423B" w:rsidP="007B423B">
      <w:pPr>
        <w:ind w:left="6946"/>
        <w:rPr>
          <w:bCs/>
        </w:rPr>
      </w:pPr>
    </w:p>
    <w:p w:rsidR="007B423B" w:rsidRDefault="007B423B" w:rsidP="007B423B">
      <w:pPr>
        <w:rPr>
          <w:b/>
          <w:bCs/>
        </w:rPr>
      </w:pPr>
    </w:p>
    <w:p w:rsidR="007B423B" w:rsidRPr="00C87686" w:rsidRDefault="007B423B" w:rsidP="007B423B">
      <w:pPr>
        <w:jc w:val="center"/>
        <w:rPr>
          <w:rFonts w:ascii="Arial" w:hAnsi="Arial" w:cs="Arial"/>
        </w:rPr>
      </w:pPr>
      <w:r w:rsidRPr="00C87686">
        <w:rPr>
          <w:rFonts w:ascii="Arial" w:hAnsi="Arial" w:cs="Arial"/>
          <w:b/>
          <w:bCs/>
        </w:rPr>
        <w:t xml:space="preserve">Исполнение бюджета по источникам финансирования дефицита бюджета по кодам </w:t>
      </w:r>
      <w:proofErr w:type="gramStart"/>
      <w:r w:rsidRPr="00C87686">
        <w:rPr>
          <w:rFonts w:ascii="Arial" w:hAnsi="Arial" w:cs="Arial"/>
          <w:b/>
          <w:bCs/>
        </w:rPr>
        <w:t>классификации источников финансирования дефицита бюджета</w:t>
      </w:r>
      <w:proofErr w:type="gramEnd"/>
    </w:p>
    <w:p w:rsidR="007B423B" w:rsidRDefault="007B423B" w:rsidP="007B423B"/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06"/>
        <w:gridCol w:w="2603"/>
        <w:gridCol w:w="1537"/>
        <w:gridCol w:w="1475"/>
        <w:gridCol w:w="1500"/>
      </w:tblGrid>
      <w:tr w:rsidR="000D7ED2" w:rsidRPr="00034414" w:rsidTr="000D7ED2">
        <w:trPr>
          <w:trHeight w:val="111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Код источника финансирования по бюджетной классификации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 xml:space="preserve"> Наименование показателя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Уточненный бюджет</w:t>
            </w:r>
            <w:r w:rsidRPr="00034414">
              <w:rPr>
                <w:rFonts w:ascii="Arial" w:hAnsi="Arial" w:cs="Arial"/>
              </w:rPr>
              <w:br/>
              <w:t>20</w:t>
            </w:r>
            <w:r>
              <w:rPr>
                <w:rFonts w:ascii="Arial" w:hAnsi="Arial" w:cs="Arial"/>
              </w:rPr>
              <w:t>21</w:t>
            </w:r>
            <w:r w:rsidRPr="00034414">
              <w:rPr>
                <w:rFonts w:ascii="Arial" w:hAnsi="Arial" w:cs="Arial"/>
              </w:rPr>
              <w:t xml:space="preserve"> год, </w:t>
            </w:r>
            <w:proofErr w:type="spellStart"/>
            <w:r w:rsidRPr="00034414">
              <w:rPr>
                <w:rFonts w:ascii="Arial" w:hAnsi="Arial" w:cs="Arial"/>
              </w:rPr>
              <w:t>тыс</w:t>
            </w:r>
            <w:proofErr w:type="gramStart"/>
            <w:r w:rsidRPr="00034414">
              <w:rPr>
                <w:rFonts w:ascii="Arial" w:hAnsi="Arial" w:cs="Arial"/>
              </w:rPr>
              <w:t>.р</w:t>
            </w:r>
            <w:proofErr w:type="gramEnd"/>
            <w:r w:rsidRPr="00034414">
              <w:rPr>
                <w:rFonts w:ascii="Arial" w:hAnsi="Arial" w:cs="Arial"/>
              </w:rPr>
              <w:t>уб</w:t>
            </w:r>
            <w:proofErr w:type="spellEnd"/>
            <w:r w:rsidRPr="00034414">
              <w:rPr>
                <w:rFonts w:ascii="Arial" w:hAnsi="Arial" w:cs="Arial"/>
              </w:rPr>
              <w:t>.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Исполнено</w:t>
            </w:r>
            <w:r>
              <w:rPr>
                <w:rFonts w:ascii="Arial" w:hAnsi="Arial" w:cs="Arial"/>
              </w:rPr>
              <w:t>,</w:t>
            </w:r>
            <w:r w:rsidRPr="00034414">
              <w:rPr>
                <w:rFonts w:ascii="Arial" w:hAnsi="Arial" w:cs="Arial"/>
              </w:rPr>
              <w:t xml:space="preserve"> </w:t>
            </w:r>
            <w:proofErr w:type="spellStart"/>
            <w:r w:rsidRPr="00034414">
              <w:rPr>
                <w:rFonts w:ascii="Arial" w:hAnsi="Arial" w:cs="Arial"/>
              </w:rPr>
              <w:t>тыс</w:t>
            </w:r>
            <w:proofErr w:type="gramStart"/>
            <w:r w:rsidRPr="00034414">
              <w:rPr>
                <w:rFonts w:ascii="Arial" w:hAnsi="Arial" w:cs="Arial"/>
              </w:rPr>
              <w:t>.р</w:t>
            </w:r>
            <w:proofErr w:type="gramEnd"/>
            <w:r w:rsidRPr="00034414">
              <w:rPr>
                <w:rFonts w:ascii="Arial" w:hAnsi="Arial" w:cs="Arial"/>
              </w:rPr>
              <w:t>уб</w:t>
            </w:r>
            <w:proofErr w:type="spellEnd"/>
            <w:r w:rsidRPr="00034414">
              <w:rPr>
                <w:rFonts w:ascii="Arial" w:hAnsi="Arial" w:cs="Arial"/>
              </w:rPr>
              <w:t>.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% исполнения</w:t>
            </w:r>
          </w:p>
        </w:tc>
      </w:tr>
      <w:tr w:rsidR="000D7ED2" w:rsidRPr="00034414" w:rsidTr="000D7ED2">
        <w:trPr>
          <w:trHeight w:val="945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>000 01 00 00 00 00 0000 000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0D7ED2" w:rsidP="000D7ED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66 503,8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0D7ED2" w:rsidP="000D7ED2">
            <w:pPr>
              <w:jc w:val="right"/>
              <w:rPr>
                <w:rFonts w:ascii="Arial" w:hAnsi="Arial" w:cs="Arial"/>
                <w:b/>
              </w:rPr>
            </w:pPr>
            <w:r w:rsidRPr="00DA717E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 xml:space="preserve"> 32 839,4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0D7ED2" w:rsidP="00902EC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 w:rsidR="00902EC7">
              <w:rPr>
                <w:rFonts w:ascii="Arial" w:hAnsi="Arial" w:cs="Arial"/>
                <w:b/>
              </w:rPr>
              <w:t>49,4</w:t>
            </w:r>
          </w:p>
        </w:tc>
      </w:tr>
      <w:tr w:rsidR="000D7ED2" w:rsidRPr="00034414" w:rsidTr="000D7ED2">
        <w:trPr>
          <w:trHeight w:val="600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000 01 02 00 00 00 0000 000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Кредиты кредитных организаций в валюте Российской Федерации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  <w:r w:rsidR="002454D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59 724,9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2454D0" w:rsidP="000D7ED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- 59 724,9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2454D0" w:rsidP="000D7ED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0D7ED2">
              <w:rPr>
                <w:rFonts w:ascii="Arial" w:hAnsi="Arial" w:cs="Arial"/>
                <w:b/>
                <w:bCs/>
              </w:rPr>
              <w:t>,0</w:t>
            </w:r>
          </w:p>
        </w:tc>
      </w:tr>
      <w:tr w:rsidR="000D7ED2" w:rsidRPr="00034414" w:rsidTr="000D7ED2">
        <w:trPr>
          <w:trHeight w:val="600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000 01 03 00 00 00 0000 000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2454D0" w:rsidP="000D7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56 724,9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2454D0" w:rsidP="000D7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56 724,9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034414">
              <w:rPr>
                <w:rFonts w:ascii="Arial" w:hAnsi="Arial" w:cs="Arial"/>
              </w:rPr>
              <w:t>0,0</w:t>
            </w:r>
          </w:p>
        </w:tc>
      </w:tr>
      <w:tr w:rsidR="000D7ED2" w:rsidRPr="00034414" w:rsidTr="000D7ED2">
        <w:trPr>
          <w:trHeight w:val="600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000 01 06 00 00 00 0000 000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Иные источники внутреннего финансирования дефицитов бюджетов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right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0,0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right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0,0 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right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0,0</w:t>
            </w:r>
          </w:p>
        </w:tc>
      </w:tr>
      <w:tr w:rsidR="000D7ED2" w:rsidRPr="00034414" w:rsidTr="000D7ED2">
        <w:trPr>
          <w:trHeight w:val="315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>000 01 00 00 00 00 0000 00А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 xml:space="preserve">Изменение остатков средств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2454D0" w:rsidP="000D7ED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69 503,8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2454D0" w:rsidP="000D7ED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- 29 839,4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0D7ED2" w:rsidP="008B4B7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 w:rsidR="008B4B7F">
              <w:rPr>
                <w:rFonts w:ascii="Arial" w:hAnsi="Arial" w:cs="Arial"/>
                <w:b/>
              </w:rPr>
              <w:t>42</w:t>
            </w:r>
            <w:r>
              <w:rPr>
                <w:rFonts w:ascii="Arial" w:hAnsi="Arial" w:cs="Arial"/>
                <w:b/>
              </w:rPr>
              <w:t>,9</w:t>
            </w:r>
          </w:p>
        </w:tc>
      </w:tr>
      <w:tr w:rsidR="000D7ED2" w:rsidRPr="00034414" w:rsidTr="000D7ED2">
        <w:trPr>
          <w:trHeight w:val="600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000 01 05 00 00 00 0000 000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</w:rPr>
            </w:pPr>
            <w:r w:rsidRPr="00034414">
              <w:rPr>
                <w:rFonts w:ascii="Arial" w:hAnsi="Arial" w:cs="Arial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E4193" w:rsidRDefault="002454D0" w:rsidP="000D7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69 503,8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E4193" w:rsidRDefault="000D7ED2" w:rsidP="002454D0">
            <w:pPr>
              <w:jc w:val="right"/>
              <w:rPr>
                <w:rFonts w:ascii="Arial" w:hAnsi="Arial" w:cs="Arial"/>
              </w:rPr>
            </w:pPr>
            <w:r w:rsidRPr="000E4193">
              <w:rPr>
                <w:rFonts w:ascii="Arial" w:hAnsi="Arial" w:cs="Arial"/>
              </w:rPr>
              <w:t xml:space="preserve">- </w:t>
            </w:r>
            <w:r w:rsidR="002454D0">
              <w:rPr>
                <w:rFonts w:ascii="Arial" w:hAnsi="Arial" w:cs="Arial"/>
              </w:rPr>
              <w:t>29 839,4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E4193" w:rsidRDefault="000D7ED2" w:rsidP="008B4B7F">
            <w:pPr>
              <w:jc w:val="right"/>
              <w:rPr>
                <w:rFonts w:ascii="Arial" w:hAnsi="Arial" w:cs="Arial"/>
              </w:rPr>
            </w:pPr>
            <w:r w:rsidRPr="000E4193">
              <w:rPr>
                <w:rFonts w:ascii="Arial" w:hAnsi="Arial" w:cs="Arial"/>
              </w:rPr>
              <w:t xml:space="preserve">- </w:t>
            </w:r>
            <w:r w:rsidR="008B4B7F">
              <w:rPr>
                <w:rFonts w:ascii="Arial" w:hAnsi="Arial" w:cs="Arial"/>
              </w:rPr>
              <w:t>42</w:t>
            </w:r>
            <w:r w:rsidRPr="000E4193">
              <w:rPr>
                <w:rFonts w:ascii="Arial" w:hAnsi="Arial" w:cs="Arial"/>
              </w:rPr>
              <w:t>,9</w:t>
            </w:r>
          </w:p>
        </w:tc>
      </w:tr>
      <w:tr w:rsidR="000D7ED2" w:rsidRPr="00034414" w:rsidTr="000D7ED2">
        <w:trPr>
          <w:trHeight w:val="630"/>
        </w:trPr>
        <w:tc>
          <w:tcPr>
            <w:tcW w:w="1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034414" w:rsidRDefault="000D7ED2" w:rsidP="000D7ED2">
            <w:pPr>
              <w:jc w:val="center"/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>X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ED2" w:rsidRPr="00034414" w:rsidRDefault="000D7ED2" w:rsidP="000D7ED2">
            <w:pPr>
              <w:rPr>
                <w:rFonts w:ascii="Arial" w:hAnsi="Arial" w:cs="Arial"/>
                <w:b/>
                <w:bCs/>
              </w:rPr>
            </w:pPr>
            <w:r w:rsidRPr="00034414">
              <w:rPr>
                <w:rFonts w:ascii="Arial" w:hAnsi="Arial" w:cs="Arial"/>
                <w:b/>
                <w:bCs/>
              </w:rPr>
              <w:t>Источники финансирования дефицитов бюджетов - всего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2454D0" w:rsidP="000D7ED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66 503,8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2454D0" w:rsidP="000D7ED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-32 839,4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ED2" w:rsidRPr="00DA717E" w:rsidRDefault="000D7ED2" w:rsidP="008B4B7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8B4B7F">
              <w:rPr>
                <w:rFonts w:ascii="Arial" w:hAnsi="Arial" w:cs="Arial"/>
                <w:b/>
              </w:rPr>
              <w:t xml:space="preserve"> 49,4</w:t>
            </w:r>
          </w:p>
        </w:tc>
      </w:tr>
    </w:tbl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p w:rsidR="007B423B" w:rsidRDefault="007B423B" w:rsidP="008410F4">
      <w:pPr>
        <w:ind w:right="-1"/>
        <w:rPr>
          <w:sz w:val="28"/>
          <w:szCs w:val="28"/>
        </w:rPr>
      </w:pPr>
    </w:p>
    <w:sectPr w:rsidR="007B423B" w:rsidSect="00F47D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634F"/>
    <w:multiLevelType w:val="hybridMultilevel"/>
    <w:tmpl w:val="994C68B4"/>
    <w:lvl w:ilvl="0" w:tplc="D3BAF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E0F36"/>
    <w:multiLevelType w:val="hybridMultilevel"/>
    <w:tmpl w:val="7DC0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B654B"/>
    <w:multiLevelType w:val="multilevel"/>
    <w:tmpl w:val="941C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3A"/>
    <w:rsid w:val="00003610"/>
    <w:rsid w:val="00014E2D"/>
    <w:rsid w:val="00025AC8"/>
    <w:rsid w:val="00037F74"/>
    <w:rsid w:val="00042D31"/>
    <w:rsid w:val="00057079"/>
    <w:rsid w:val="000916EA"/>
    <w:rsid w:val="00093688"/>
    <w:rsid w:val="000C24C3"/>
    <w:rsid w:val="000D3372"/>
    <w:rsid w:val="000D7ED2"/>
    <w:rsid w:val="000E4193"/>
    <w:rsid w:val="00134B4A"/>
    <w:rsid w:val="00160727"/>
    <w:rsid w:val="001B30AD"/>
    <w:rsid w:val="001C2072"/>
    <w:rsid w:val="0022325F"/>
    <w:rsid w:val="002343DB"/>
    <w:rsid w:val="002454D0"/>
    <w:rsid w:val="002905D5"/>
    <w:rsid w:val="002C0294"/>
    <w:rsid w:val="0030104F"/>
    <w:rsid w:val="00331663"/>
    <w:rsid w:val="003324C8"/>
    <w:rsid w:val="00333307"/>
    <w:rsid w:val="003367CA"/>
    <w:rsid w:val="00337CB5"/>
    <w:rsid w:val="00372170"/>
    <w:rsid w:val="003A59F6"/>
    <w:rsid w:val="003B5DF9"/>
    <w:rsid w:val="003C0DCE"/>
    <w:rsid w:val="003F213F"/>
    <w:rsid w:val="004401C7"/>
    <w:rsid w:val="00440F7A"/>
    <w:rsid w:val="00471912"/>
    <w:rsid w:val="00496A56"/>
    <w:rsid w:val="004B5A66"/>
    <w:rsid w:val="004D7135"/>
    <w:rsid w:val="00514821"/>
    <w:rsid w:val="005863A2"/>
    <w:rsid w:val="005D1F49"/>
    <w:rsid w:val="00646CC0"/>
    <w:rsid w:val="00655E4F"/>
    <w:rsid w:val="00672256"/>
    <w:rsid w:val="006D7555"/>
    <w:rsid w:val="00717679"/>
    <w:rsid w:val="00727AF2"/>
    <w:rsid w:val="007A7144"/>
    <w:rsid w:val="007B06CC"/>
    <w:rsid w:val="007B423B"/>
    <w:rsid w:val="007E4DC2"/>
    <w:rsid w:val="00811068"/>
    <w:rsid w:val="008410F4"/>
    <w:rsid w:val="008456ED"/>
    <w:rsid w:val="00861326"/>
    <w:rsid w:val="00862A01"/>
    <w:rsid w:val="008707AB"/>
    <w:rsid w:val="0088043A"/>
    <w:rsid w:val="008A5CA3"/>
    <w:rsid w:val="008B4B7F"/>
    <w:rsid w:val="008F2B1C"/>
    <w:rsid w:val="008F34BD"/>
    <w:rsid w:val="00902EC7"/>
    <w:rsid w:val="00903DC9"/>
    <w:rsid w:val="00907E9C"/>
    <w:rsid w:val="00922191"/>
    <w:rsid w:val="009226E4"/>
    <w:rsid w:val="00934717"/>
    <w:rsid w:val="0093495B"/>
    <w:rsid w:val="00962A94"/>
    <w:rsid w:val="009648AA"/>
    <w:rsid w:val="009722EA"/>
    <w:rsid w:val="009B0262"/>
    <w:rsid w:val="00A14196"/>
    <w:rsid w:val="00A24367"/>
    <w:rsid w:val="00A513A0"/>
    <w:rsid w:val="00A55212"/>
    <w:rsid w:val="00A56AA5"/>
    <w:rsid w:val="00AB3BB0"/>
    <w:rsid w:val="00B365DA"/>
    <w:rsid w:val="00B9101D"/>
    <w:rsid w:val="00BB4B71"/>
    <w:rsid w:val="00BC4AC5"/>
    <w:rsid w:val="00BD0883"/>
    <w:rsid w:val="00BD7115"/>
    <w:rsid w:val="00BF614A"/>
    <w:rsid w:val="00C06916"/>
    <w:rsid w:val="00C87686"/>
    <w:rsid w:val="00CA1AAC"/>
    <w:rsid w:val="00CF5FA7"/>
    <w:rsid w:val="00D01AF9"/>
    <w:rsid w:val="00D5144B"/>
    <w:rsid w:val="00D74679"/>
    <w:rsid w:val="00DC171E"/>
    <w:rsid w:val="00DC6382"/>
    <w:rsid w:val="00DE42F5"/>
    <w:rsid w:val="00DF261B"/>
    <w:rsid w:val="00E0011D"/>
    <w:rsid w:val="00E179F2"/>
    <w:rsid w:val="00E434B2"/>
    <w:rsid w:val="00E62A4B"/>
    <w:rsid w:val="00E64671"/>
    <w:rsid w:val="00E91FF9"/>
    <w:rsid w:val="00E93A3A"/>
    <w:rsid w:val="00EC6D7B"/>
    <w:rsid w:val="00EE3766"/>
    <w:rsid w:val="00F21A13"/>
    <w:rsid w:val="00F308C8"/>
    <w:rsid w:val="00F47D8F"/>
    <w:rsid w:val="00F53D11"/>
    <w:rsid w:val="00FD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171E"/>
  </w:style>
  <w:style w:type="character" w:styleId="a6">
    <w:name w:val="Hyperlink"/>
    <w:uiPriority w:val="99"/>
    <w:rsid w:val="00DC171E"/>
    <w:rPr>
      <w:color w:val="0000FF"/>
      <w:u w:val="single"/>
    </w:rPr>
  </w:style>
  <w:style w:type="character" w:styleId="a7">
    <w:name w:val="FollowedHyperlink"/>
    <w:uiPriority w:val="99"/>
    <w:rsid w:val="00DC171E"/>
    <w:rPr>
      <w:color w:val="800080"/>
      <w:u w:val="single"/>
    </w:rPr>
  </w:style>
  <w:style w:type="paragraph" w:customStyle="1" w:styleId="font5">
    <w:name w:val="font5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6">
    <w:name w:val="font6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7">
    <w:name w:val="font7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xl65">
    <w:name w:val="xl6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66">
    <w:name w:val="xl6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67">
    <w:name w:val="xl6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333399"/>
    </w:rPr>
  </w:style>
  <w:style w:type="paragraph" w:customStyle="1" w:styleId="xl68">
    <w:name w:val="xl6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69">
    <w:name w:val="xl6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70">
    <w:name w:val="xl7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1">
    <w:name w:val="xl7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2">
    <w:name w:val="xl7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3">
    <w:name w:val="xl7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4">
    <w:name w:val="xl7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5">
    <w:name w:val="xl7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80"/>
    </w:rPr>
  </w:style>
  <w:style w:type="paragraph" w:customStyle="1" w:styleId="xl76">
    <w:name w:val="xl7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80"/>
    </w:rPr>
  </w:style>
  <w:style w:type="paragraph" w:customStyle="1" w:styleId="xl77">
    <w:name w:val="xl7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78">
    <w:name w:val="xl7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79">
    <w:name w:val="xl7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80">
    <w:name w:val="xl8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1">
    <w:name w:val="xl8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2">
    <w:name w:val="xl8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3">
    <w:name w:val="xl8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4">
    <w:name w:val="xl8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85">
    <w:name w:val="xl8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color w:val="333399"/>
    </w:rPr>
  </w:style>
  <w:style w:type="paragraph" w:customStyle="1" w:styleId="xl86">
    <w:name w:val="xl8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7">
    <w:name w:val="xl8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88">
    <w:name w:val="xl8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9">
    <w:name w:val="xl8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0">
    <w:name w:val="xl9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1">
    <w:name w:val="xl9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2">
    <w:name w:val="xl9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3">
    <w:name w:val="xl9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4">
    <w:name w:val="xl9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5">
    <w:name w:val="xl9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96">
    <w:name w:val="xl9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7">
    <w:name w:val="xl9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8">
    <w:name w:val="xl9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99">
    <w:name w:val="xl9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0">
    <w:name w:val="xl10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1">
    <w:name w:val="xl10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102">
    <w:name w:val="xl10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333399"/>
    </w:rPr>
  </w:style>
  <w:style w:type="paragraph" w:customStyle="1" w:styleId="xl103">
    <w:name w:val="xl10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4">
    <w:name w:val="xl10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5">
    <w:name w:val="xl10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6">
    <w:name w:val="xl10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7">
    <w:name w:val="xl10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8">
    <w:name w:val="xl10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9">
    <w:name w:val="xl10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0">
    <w:name w:val="xl11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1">
    <w:name w:val="xl11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12">
    <w:name w:val="xl11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14">
    <w:name w:val="xl11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80"/>
    </w:rPr>
  </w:style>
  <w:style w:type="paragraph" w:customStyle="1" w:styleId="xl115">
    <w:name w:val="xl11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16">
    <w:name w:val="xl11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17">
    <w:name w:val="xl11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8">
    <w:name w:val="xl11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99"/>
    </w:rPr>
  </w:style>
  <w:style w:type="paragraph" w:customStyle="1" w:styleId="xl119">
    <w:name w:val="xl119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0">
    <w:name w:val="xl120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1">
    <w:name w:val="xl12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22">
    <w:name w:val="xl12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3">
    <w:name w:val="xl123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4">
    <w:name w:val="xl124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5">
    <w:name w:val="xl125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paragraph" w:customStyle="1" w:styleId="xl126">
    <w:name w:val="xl12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7">
    <w:name w:val="xl127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8">
    <w:name w:val="xl128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9">
    <w:name w:val="xl129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character" w:customStyle="1" w:styleId="blk">
    <w:name w:val="blk"/>
    <w:basedOn w:val="a0"/>
    <w:rsid w:val="00DC171E"/>
  </w:style>
  <w:style w:type="paragraph" w:styleId="a8">
    <w:name w:val="footer"/>
    <w:basedOn w:val="a"/>
    <w:link w:val="a9"/>
    <w:uiPriority w:val="99"/>
    <w:rsid w:val="00DC1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F5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rsid w:val="00496A56"/>
  </w:style>
  <w:style w:type="table" w:customStyle="1" w:styleId="10">
    <w:name w:val="Сетка таблицы1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rsid w:val="00496A56"/>
  </w:style>
  <w:style w:type="table" w:customStyle="1" w:styleId="20">
    <w:name w:val="Сетка таблицы2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88043A"/>
  </w:style>
  <w:style w:type="numbering" w:customStyle="1" w:styleId="4">
    <w:name w:val="Нет списка4"/>
    <w:next w:val="a2"/>
    <w:uiPriority w:val="99"/>
    <w:semiHidden/>
    <w:unhideWhenUsed/>
    <w:rsid w:val="006D7555"/>
  </w:style>
  <w:style w:type="paragraph" w:customStyle="1" w:styleId="xl63">
    <w:name w:val="xl63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64">
    <w:name w:val="xl64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171E"/>
  </w:style>
  <w:style w:type="character" w:styleId="a6">
    <w:name w:val="Hyperlink"/>
    <w:uiPriority w:val="99"/>
    <w:rsid w:val="00DC171E"/>
    <w:rPr>
      <w:color w:val="0000FF"/>
      <w:u w:val="single"/>
    </w:rPr>
  </w:style>
  <w:style w:type="character" w:styleId="a7">
    <w:name w:val="FollowedHyperlink"/>
    <w:uiPriority w:val="99"/>
    <w:rsid w:val="00DC171E"/>
    <w:rPr>
      <w:color w:val="800080"/>
      <w:u w:val="single"/>
    </w:rPr>
  </w:style>
  <w:style w:type="paragraph" w:customStyle="1" w:styleId="font5">
    <w:name w:val="font5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6">
    <w:name w:val="font6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7">
    <w:name w:val="font7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xl65">
    <w:name w:val="xl6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66">
    <w:name w:val="xl6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67">
    <w:name w:val="xl6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333399"/>
    </w:rPr>
  </w:style>
  <w:style w:type="paragraph" w:customStyle="1" w:styleId="xl68">
    <w:name w:val="xl6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69">
    <w:name w:val="xl6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70">
    <w:name w:val="xl7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1">
    <w:name w:val="xl7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2">
    <w:name w:val="xl7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3">
    <w:name w:val="xl7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4">
    <w:name w:val="xl7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5">
    <w:name w:val="xl7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80"/>
    </w:rPr>
  </w:style>
  <w:style w:type="paragraph" w:customStyle="1" w:styleId="xl76">
    <w:name w:val="xl7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80"/>
    </w:rPr>
  </w:style>
  <w:style w:type="paragraph" w:customStyle="1" w:styleId="xl77">
    <w:name w:val="xl7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78">
    <w:name w:val="xl7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79">
    <w:name w:val="xl7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80">
    <w:name w:val="xl8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1">
    <w:name w:val="xl8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2">
    <w:name w:val="xl8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3">
    <w:name w:val="xl8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4">
    <w:name w:val="xl8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85">
    <w:name w:val="xl8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color w:val="333399"/>
    </w:rPr>
  </w:style>
  <w:style w:type="paragraph" w:customStyle="1" w:styleId="xl86">
    <w:name w:val="xl8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7">
    <w:name w:val="xl8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88">
    <w:name w:val="xl8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9">
    <w:name w:val="xl8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0">
    <w:name w:val="xl9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1">
    <w:name w:val="xl9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2">
    <w:name w:val="xl9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3">
    <w:name w:val="xl9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4">
    <w:name w:val="xl9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5">
    <w:name w:val="xl9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96">
    <w:name w:val="xl9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7">
    <w:name w:val="xl9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8">
    <w:name w:val="xl9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99">
    <w:name w:val="xl9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0">
    <w:name w:val="xl10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1">
    <w:name w:val="xl10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102">
    <w:name w:val="xl10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333399"/>
    </w:rPr>
  </w:style>
  <w:style w:type="paragraph" w:customStyle="1" w:styleId="xl103">
    <w:name w:val="xl10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4">
    <w:name w:val="xl10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5">
    <w:name w:val="xl10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6">
    <w:name w:val="xl10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7">
    <w:name w:val="xl10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8">
    <w:name w:val="xl10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9">
    <w:name w:val="xl10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0">
    <w:name w:val="xl11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1">
    <w:name w:val="xl11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12">
    <w:name w:val="xl11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14">
    <w:name w:val="xl11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80"/>
    </w:rPr>
  </w:style>
  <w:style w:type="paragraph" w:customStyle="1" w:styleId="xl115">
    <w:name w:val="xl11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16">
    <w:name w:val="xl11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17">
    <w:name w:val="xl11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8">
    <w:name w:val="xl11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99"/>
    </w:rPr>
  </w:style>
  <w:style w:type="paragraph" w:customStyle="1" w:styleId="xl119">
    <w:name w:val="xl119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0">
    <w:name w:val="xl120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1">
    <w:name w:val="xl12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22">
    <w:name w:val="xl12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3">
    <w:name w:val="xl123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4">
    <w:name w:val="xl124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5">
    <w:name w:val="xl125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paragraph" w:customStyle="1" w:styleId="xl126">
    <w:name w:val="xl12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7">
    <w:name w:val="xl127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8">
    <w:name w:val="xl128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9">
    <w:name w:val="xl129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character" w:customStyle="1" w:styleId="blk">
    <w:name w:val="blk"/>
    <w:basedOn w:val="a0"/>
    <w:rsid w:val="00DC171E"/>
  </w:style>
  <w:style w:type="paragraph" w:styleId="a8">
    <w:name w:val="footer"/>
    <w:basedOn w:val="a"/>
    <w:link w:val="a9"/>
    <w:uiPriority w:val="99"/>
    <w:rsid w:val="00DC1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F5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rsid w:val="00496A56"/>
  </w:style>
  <w:style w:type="table" w:customStyle="1" w:styleId="10">
    <w:name w:val="Сетка таблицы1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rsid w:val="00496A56"/>
  </w:style>
  <w:style w:type="table" w:customStyle="1" w:styleId="20">
    <w:name w:val="Сетка таблицы2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88043A"/>
  </w:style>
  <w:style w:type="numbering" w:customStyle="1" w:styleId="4">
    <w:name w:val="Нет списка4"/>
    <w:next w:val="a2"/>
    <w:uiPriority w:val="99"/>
    <w:semiHidden/>
    <w:unhideWhenUsed/>
    <w:rsid w:val="006D7555"/>
  </w:style>
  <w:style w:type="paragraph" w:customStyle="1" w:styleId="xl63">
    <w:name w:val="xl63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64">
    <w:name w:val="xl64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03463-C392-421B-BE03-AD6605C6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129</Pages>
  <Words>31856</Words>
  <Characters>181583</Characters>
  <Application>Microsoft Office Word</Application>
  <DocSecurity>0</DocSecurity>
  <Lines>1513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</dc:creator>
  <cp:lastModifiedBy>Ирина Никитина</cp:lastModifiedBy>
  <cp:revision>15</cp:revision>
  <cp:lastPrinted>2019-04-08T12:53:00Z</cp:lastPrinted>
  <dcterms:created xsi:type="dcterms:W3CDTF">2022-03-17T10:06:00Z</dcterms:created>
  <dcterms:modified xsi:type="dcterms:W3CDTF">2022-03-29T09:21:00Z</dcterms:modified>
</cp:coreProperties>
</file>